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page" w:tblpX="1127" w:tblpY="901"/>
        <w:tblW w:w="10064" w:type="dxa"/>
        <w:tblLook w:val="04A0" w:firstRow="1" w:lastRow="0" w:firstColumn="1" w:lastColumn="0" w:noHBand="0" w:noVBand="1"/>
      </w:tblPr>
      <w:tblGrid>
        <w:gridCol w:w="1849"/>
        <w:gridCol w:w="8215"/>
      </w:tblGrid>
      <w:tr w:rsidR="00223992" w:rsidRPr="00223992" w:rsidTr="00223992">
        <w:trPr>
          <w:trHeight w:val="439"/>
        </w:trPr>
        <w:tc>
          <w:tcPr>
            <w:tcW w:w="1428" w:type="dxa"/>
            <w:vMerge w:val="restart"/>
          </w:tcPr>
          <w:p w:rsidR="00223992" w:rsidRPr="00223992" w:rsidRDefault="00223992" w:rsidP="00223992">
            <w:pPr>
              <w:autoSpaceDE w:val="0"/>
              <w:autoSpaceDN w:val="0"/>
              <w:adjustRightInd w:val="0"/>
              <w:jc w:val="center"/>
              <w:rPr>
                <w:b/>
                <w:color w:val="auto"/>
                <w:sz w:val="32"/>
                <w:szCs w:val="32"/>
              </w:rPr>
            </w:pPr>
            <w:bookmarkStart w:id="0" w:name="bookmark0"/>
            <w:bookmarkStart w:id="1" w:name="bookmark1"/>
            <w:bookmarkStart w:id="2" w:name="bookmark2"/>
            <w:r w:rsidRPr="00223992">
              <w:rPr>
                <w:b/>
                <w:noProof/>
                <w:color w:val="auto"/>
                <w:sz w:val="32"/>
                <w:szCs w:val="32"/>
              </w:rPr>
              <w:drawing>
                <wp:inline distT="0" distB="0" distL="0" distR="0" wp14:anchorId="2454FD8E" wp14:editId="6B8FE82E">
                  <wp:extent cx="1037394" cy="10756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8636" w:type="dxa"/>
          </w:tcPr>
          <w:p w:rsidR="00223992" w:rsidRPr="006F04EF" w:rsidRDefault="00223992" w:rsidP="00223992">
            <w:pPr>
              <w:spacing w:after="200" w:line="276" w:lineRule="auto"/>
              <w:rPr>
                <w:rFonts w:ascii="Times New Roman" w:hAnsi="Times New Roman"/>
                <w:color w:val="auto"/>
                <w:sz w:val="28"/>
              </w:rPr>
            </w:pPr>
            <w:r w:rsidRPr="006F04EF">
              <w:rPr>
                <w:rFonts w:ascii="Times New Roman" w:hAnsi="Times New Roman"/>
                <w:color w:val="auto"/>
                <w:sz w:val="28"/>
              </w:rPr>
              <w:t>Министерство образования и науки Чеченской Республики</w:t>
            </w:r>
          </w:p>
        </w:tc>
      </w:tr>
      <w:tr w:rsidR="00223992" w:rsidRPr="00223992" w:rsidTr="00223992">
        <w:trPr>
          <w:trHeight w:val="727"/>
        </w:trPr>
        <w:tc>
          <w:tcPr>
            <w:tcW w:w="1428" w:type="dxa"/>
            <w:vMerge/>
          </w:tcPr>
          <w:p w:rsidR="00223992" w:rsidRPr="00223992" w:rsidRDefault="00223992" w:rsidP="00223992">
            <w:pPr>
              <w:autoSpaceDE w:val="0"/>
              <w:autoSpaceDN w:val="0"/>
              <w:adjustRightInd w:val="0"/>
              <w:jc w:val="center"/>
              <w:rPr>
                <w:noProof/>
                <w:color w:val="auto"/>
              </w:rPr>
            </w:pPr>
          </w:p>
        </w:tc>
        <w:tc>
          <w:tcPr>
            <w:tcW w:w="8636" w:type="dxa"/>
          </w:tcPr>
          <w:p w:rsidR="006F04EF" w:rsidRDefault="00223992" w:rsidP="00DC1AF3">
            <w:pPr>
              <w:spacing w:line="276" w:lineRule="auto"/>
              <w:jc w:val="center"/>
              <w:rPr>
                <w:rFonts w:ascii="Times New Roman" w:hAnsi="Times New Roman"/>
                <w:color w:val="auto"/>
                <w:sz w:val="28"/>
              </w:rPr>
            </w:pPr>
            <w:r w:rsidRPr="006F04EF">
              <w:rPr>
                <w:rFonts w:ascii="Times New Roman" w:hAnsi="Times New Roman"/>
                <w:color w:val="auto"/>
                <w:sz w:val="28"/>
              </w:rPr>
              <w:t xml:space="preserve">Государственное бюджетное профессиональное </w:t>
            </w:r>
          </w:p>
          <w:p w:rsidR="00223992" w:rsidRPr="006F04EF" w:rsidRDefault="00223992" w:rsidP="00DC1AF3">
            <w:pPr>
              <w:spacing w:line="276" w:lineRule="auto"/>
              <w:jc w:val="center"/>
              <w:rPr>
                <w:rFonts w:ascii="Times New Roman" w:hAnsi="Times New Roman"/>
                <w:color w:val="auto"/>
                <w:sz w:val="28"/>
              </w:rPr>
            </w:pPr>
            <w:r w:rsidRPr="006F04EF">
              <w:rPr>
                <w:rFonts w:ascii="Times New Roman" w:hAnsi="Times New Roman"/>
                <w:color w:val="auto"/>
                <w:sz w:val="28"/>
              </w:rPr>
              <w:t>образовательное учреждение</w:t>
            </w:r>
          </w:p>
        </w:tc>
      </w:tr>
      <w:tr w:rsidR="00223992" w:rsidRPr="00223992" w:rsidTr="00223992">
        <w:trPr>
          <w:trHeight w:val="321"/>
        </w:trPr>
        <w:tc>
          <w:tcPr>
            <w:tcW w:w="1428" w:type="dxa"/>
            <w:vMerge/>
          </w:tcPr>
          <w:p w:rsidR="00223992" w:rsidRPr="00223992" w:rsidRDefault="00223992" w:rsidP="00223992">
            <w:pPr>
              <w:autoSpaceDE w:val="0"/>
              <w:autoSpaceDN w:val="0"/>
              <w:adjustRightInd w:val="0"/>
              <w:jc w:val="center"/>
              <w:rPr>
                <w:b/>
                <w:color w:val="auto"/>
                <w:sz w:val="32"/>
                <w:szCs w:val="32"/>
              </w:rPr>
            </w:pPr>
          </w:p>
        </w:tc>
        <w:tc>
          <w:tcPr>
            <w:tcW w:w="8636" w:type="dxa"/>
          </w:tcPr>
          <w:p w:rsidR="00223992" w:rsidRPr="006F04EF" w:rsidRDefault="00223992" w:rsidP="00223992">
            <w:pPr>
              <w:autoSpaceDE w:val="0"/>
              <w:autoSpaceDN w:val="0"/>
              <w:adjustRightInd w:val="0"/>
              <w:spacing w:after="200" w:line="276" w:lineRule="auto"/>
              <w:jc w:val="center"/>
              <w:rPr>
                <w:rFonts w:ascii="Times New Roman" w:hAnsi="Times New Roman"/>
                <w:color w:val="auto"/>
                <w:sz w:val="32"/>
                <w:szCs w:val="32"/>
              </w:rPr>
            </w:pPr>
            <w:r w:rsidRPr="006F04EF">
              <w:rPr>
                <w:rFonts w:ascii="Times New Roman" w:hAnsi="Times New Roman"/>
                <w:color w:val="auto"/>
                <w:sz w:val="28"/>
                <w:szCs w:val="32"/>
              </w:rPr>
              <w:t>«Чеченский государственный педагогический колледж»</w:t>
            </w:r>
          </w:p>
        </w:tc>
      </w:tr>
    </w:tbl>
    <w:p w:rsidR="00223992" w:rsidRPr="00223992" w:rsidRDefault="00223992" w:rsidP="00223992">
      <w:pPr>
        <w:widowControl/>
        <w:rPr>
          <w:rFonts w:ascii="Times New Roman" w:eastAsia="Times New Roman" w:hAnsi="Times New Roman" w:cs="Times New Roman"/>
          <w:sz w:val="28"/>
          <w:szCs w:val="22"/>
          <w:lang w:bidi="ar-SA"/>
        </w:rPr>
      </w:pPr>
    </w:p>
    <w:p w:rsidR="00223992" w:rsidRPr="00223992" w:rsidRDefault="00223992" w:rsidP="00223992">
      <w:pPr>
        <w:widowControl/>
        <w:jc w:val="center"/>
        <w:rPr>
          <w:rFonts w:ascii="Times New Roman" w:eastAsia="Times New Roman" w:hAnsi="Times New Roman" w:cs="Times New Roman"/>
          <w:sz w:val="28"/>
          <w:szCs w:val="22"/>
          <w:lang w:bidi="ar-SA"/>
        </w:rPr>
      </w:pPr>
      <w:r w:rsidRPr="00223992">
        <w:rPr>
          <w:rFonts w:ascii="Times New Roman" w:eastAsia="Times New Roman" w:hAnsi="Times New Roman" w:cs="Times New Roman"/>
          <w:b/>
          <w:sz w:val="22"/>
          <w:szCs w:val="22"/>
          <w:lang w:bidi="ar-SA"/>
        </w:rPr>
        <w:t xml:space="preserve"> </w:t>
      </w:r>
    </w:p>
    <w:p w:rsidR="00DC1AF3" w:rsidRDefault="00DC1AF3" w:rsidP="00223992">
      <w:pPr>
        <w:widowControl/>
        <w:ind w:left="4253"/>
        <w:jc w:val="right"/>
        <w:rPr>
          <w:rFonts w:ascii="Times New Roman" w:eastAsia="Times New Roman" w:hAnsi="Times New Roman" w:cs="Times New Roman"/>
          <w:b/>
          <w:sz w:val="22"/>
          <w:szCs w:val="22"/>
          <w:lang w:bidi="ar-SA"/>
        </w:rPr>
      </w:pPr>
    </w:p>
    <w:p w:rsidR="00223992" w:rsidRPr="00223992" w:rsidRDefault="00223992" w:rsidP="00223992">
      <w:pPr>
        <w:widowControl/>
        <w:ind w:left="4253"/>
        <w:jc w:val="right"/>
        <w:rPr>
          <w:rFonts w:ascii="Times New Roman" w:eastAsia="Times New Roman" w:hAnsi="Times New Roman" w:cs="Times New Roman"/>
          <w:sz w:val="28"/>
          <w:szCs w:val="22"/>
          <w:lang w:bidi="ar-SA"/>
        </w:rPr>
      </w:pPr>
      <w:r w:rsidRPr="00223992">
        <w:rPr>
          <w:rFonts w:ascii="Times New Roman" w:eastAsia="Times New Roman" w:hAnsi="Times New Roman" w:cs="Times New Roman"/>
          <w:b/>
          <w:sz w:val="22"/>
          <w:szCs w:val="22"/>
          <w:lang w:bidi="ar-SA"/>
        </w:rPr>
        <w:t xml:space="preserve"> </w:t>
      </w:r>
    </w:p>
    <w:p w:rsidR="000A6660" w:rsidRDefault="00223992" w:rsidP="000A6660">
      <w:pPr>
        <w:widowControl/>
        <w:ind w:left="4253"/>
        <w:rPr>
          <w:rFonts w:ascii="Times New Roman" w:eastAsia="Times New Roman" w:hAnsi="Times New Roman" w:cs="Times New Roman"/>
          <w:sz w:val="28"/>
          <w:szCs w:val="22"/>
          <w:lang w:bidi="ar-SA"/>
        </w:rPr>
      </w:pPr>
      <w:r w:rsidRPr="00223992">
        <w:rPr>
          <w:rFonts w:ascii="Times New Roman" w:eastAsia="Times New Roman" w:hAnsi="Times New Roman" w:cs="Times New Roman"/>
          <w:b/>
          <w:sz w:val="22"/>
          <w:szCs w:val="22"/>
          <w:lang w:bidi="ar-SA"/>
        </w:rPr>
        <w:t xml:space="preserve">                      </w:t>
      </w:r>
    </w:p>
    <w:tbl>
      <w:tblPr>
        <w:tblW w:w="0" w:type="auto"/>
        <w:tblInd w:w="4140" w:type="dxa"/>
        <w:tblLook w:val="00A0" w:firstRow="1" w:lastRow="0" w:firstColumn="1" w:lastColumn="0" w:noHBand="0" w:noVBand="0"/>
      </w:tblPr>
      <w:tblGrid>
        <w:gridCol w:w="4741"/>
      </w:tblGrid>
      <w:tr w:rsidR="000A6660" w:rsidRPr="000A6660" w:rsidTr="000A6660">
        <w:tc>
          <w:tcPr>
            <w:tcW w:w="4741" w:type="dxa"/>
          </w:tcPr>
          <w:p w:rsidR="000A6660" w:rsidRPr="000A6660" w:rsidRDefault="000A6660"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284"/>
              <w:rPr>
                <w:rFonts w:ascii="Times New Roman" w:eastAsia="Microsoft Sans Serif" w:hAnsi="Times New Roman" w:cs="Times New Roman"/>
                <w:caps/>
                <w:sz w:val="28"/>
                <w:szCs w:val="28"/>
                <w:lang w:bidi="ar-SA"/>
              </w:rPr>
            </w:pPr>
            <w:r w:rsidRPr="000A6660">
              <w:rPr>
                <w:rFonts w:ascii="Times New Roman" w:eastAsia="Microsoft Sans Serif" w:hAnsi="Times New Roman" w:cs="Times New Roman"/>
                <w:caps/>
                <w:sz w:val="28"/>
                <w:szCs w:val="28"/>
                <w:lang w:bidi="ar-SA"/>
              </w:rPr>
              <w:t>утверждЕНА</w:t>
            </w:r>
          </w:p>
        </w:tc>
      </w:tr>
      <w:tr w:rsidR="000A6660" w:rsidRPr="000A6660" w:rsidTr="000A6660">
        <w:tc>
          <w:tcPr>
            <w:tcW w:w="4741" w:type="dxa"/>
          </w:tcPr>
          <w:p w:rsidR="000A6660" w:rsidRPr="000A6660" w:rsidRDefault="000A6660"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284"/>
              <w:rPr>
                <w:rFonts w:ascii="Times New Roman" w:eastAsia="Microsoft Sans Serif" w:hAnsi="Times New Roman" w:cs="Times New Roman"/>
                <w:sz w:val="28"/>
                <w:szCs w:val="28"/>
                <w:lang w:bidi="ar-SA"/>
              </w:rPr>
            </w:pPr>
            <w:r w:rsidRPr="000A6660">
              <w:rPr>
                <w:rFonts w:ascii="Times New Roman" w:eastAsia="Microsoft Sans Serif" w:hAnsi="Times New Roman" w:cs="Times New Roman"/>
                <w:sz w:val="28"/>
                <w:szCs w:val="28"/>
                <w:lang w:bidi="ar-SA"/>
              </w:rPr>
              <w:t>приказом директора</w:t>
            </w:r>
          </w:p>
          <w:p w:rsidR="000A6660" w:rsidRPr="000A6660" w:rsidRDefault="000A6660"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284"/>
              <w:rPr>
                <w:rFonts w:ascii="Times New Roman" w:eastAsia="Microsoft Sans Serif" w:hAnsi="Times New Roman" w:cs="Times New Roman"/>
                <w:caps/>
                <w:sz w:val="28"/>
                <w:szCs w:val="28"/>
                <w:lang w:bidi="ar-SA"/>
              </w:rPr>
            </w:pPr>
            <w:r w:rsidRPr="000A6660">
              <w:rPr>
                <w:rFonts w:ascii="Times New Roman" w:eastAsia="Microsoft Sans Serif" w:hAnsi="Times New Roman" w:cs="Times New Roman"/>
                <w:caps/>
                <w:sz w:val="28"/>
                <w:szCs w:val="28"/>
                <w:lang w:bidi="ar-SA"/>
              </w:rPr>
              <w:t>гбпоу «Чгпк»</w:t>
            </w:r>
          </w:p>
        </w:tc>
      </w:tr>
      <w:tr w:rsidR="000A6660" w:rsidRPr="000A6660" w:rsidTr="000A6660">
        <w:tc>
          <w:tcPr>
            <w:tcW w:w="4741" w:type="dxa"/>
          </w:tcPr>
          <w:p w:rsidR="000A6660" w:rsidRPr="000A6660" w:rsidRDefault="000A6660"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284"/>
              <w:rPr>
                <w:rFonts w:ascii="Times New Roman" w:eastAsia="Microsoft Sans Serif" w:hAnsi="Times New Roman" w:cs="Times New Roman"/>
                <w:spacing w:val="-2"/>
                <w:sz w:val="28"/>
                <w:szCs w:val="28"/>
                <w:lang w:bidi="ar-SA"/>
              </w:rPr>
            </w:pPr>
            <w:r w:rsidRPr="000A6660">
              <w:rPr>
                <w:rFonts w:ascii="Times New Roman" w:eastAsia="Microsoft Sans Serif" w:hAnsi="Times New Roman" w:cs="Times New Roman"/>
                <w:caps/>
                <w:sz w:val="28"/>
                <w:szCs w:val="28"/>
                <w:lang w:bidi="ar-SA"/>
              </w:rPr>
              <w:t>№ 45/1-</w:t>
            </w:r>
            <w:r w:rsidRPr="000A6660">
              <w:rPr>
                <w:rFonts w:ascii="Times New Roman" w:eastAsia="Microsoft Sans Serif" w:hAnsi="Times New Roman" w:cs="Times New Roman"/>
                <w:sz w:val="28"/>
                <w:szCs w:val="28"/>
                <w:lang w:bidi="ar-SA"/>
              </w:rPr>
              <w:t>од</w:t>
            </w:r>
            <w:r w:rsidRPr="000A6660">
              <w:rPr>
                <w:rFonts w:ascii="Times New Roman" w:eastAsia="Microsoft Sans Serif" w:hAnsi="Times New Roman" w:cs="Times New Roman"/>
                <w:caps/>
                <w:sz w:val="28"/>
                <w:szCs w:val="28"/>
                <w:lang w:bidi="ar-SA"/>
              </w:rPr>
              <w:t xml:space="preserve"> </w:t>
            </w:r>
            <w:r w:rsidRPr="000A6660">
              <w:rPr>
                <w:rFonts w:ascii="Times New Roman" w:eastAsia="Microsoft Sans Serif" w:hAnsi="Times New Roman" w:cs="Times New Roman"/>
                <w:sz w:val="28"/>
                <w:szCs w:val="28"/>
                <w:lang w:bidi="ar-SA"/>
              </w:rPr>
              <w:t xml:space="preserve">от </w:t>
            </w:r>
            <w:r w:rsidRPr="000A6660">
              <w:rPr>
                <w:rFonts w:ascii="Times New Roman" w:eastAsia="Microsoft Sans Serif" w:hAnsi="Times New Roman" w:cs="Times New Roman"/>
                <w:caps/>
                <w:sz w:val="28"/>
                <w:szCs w:val="28"/>
                <w:lang w:bidi="ar-SA"/>
              </w:rPr>
              <w:t xml:space="preserve">26.04.2023 </w:t>
            </w:r>
            <w:r w:rsidRPr="000A6660">
              <w:rPr>
                <w:rFonts w:ascii="Times New Roman" w:eastAsia="Microsoft Sans Serif" w:hAnsi="Times New Roman" w:cs="Times New Roman"/>
                <w:sz w:val="28"/>
                <w:szCs w:val="28"/>
                <w:lang w:bidi="ar-SA"/>
              </w:rPr>
              <w:t>г.</w:t>
            </w:r>
          </w:p>
          <w:p w:rsidR="000A6660" w:rsidRPr="000A6660" w:rsidRDefault="000A6660"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284"/>
              <w:rPr>
                <w:rFonts w:ascii="Times New Roman" w:eastAsia="Microsoft Sans Serif" w:hAnsi="Times New Roman" w:cs="Times New Roman"/>
                <w:caps/>
                <w:sz w:val="28"/>
                <w:szCs w:val="28"/>
                <w:lang w:bidi="ar-SA"/>
              </w:rPr>
            </w:pPr>
          </w:p>
        </w:tc>
      </w:tr>
    </w:tbl>
    <w:p w:rsidR="00223992" w:rsidRDefault="00223992" w:rsidP="00223992">
      <w:pPr>
        <w:widowControl/>
        <w:ind w:left="4253"/>
        <w:jc w:val="center"/>
        <w:rPr>
          <w:rFonts w:ascii="Times New Roman" w:eastAsia="Times New Roman" w:hAnsi="Times New Roman" w:cs="Times New Roman"/>
          <w:sz w:val="28"/>
          <w:szCs w:val="22"/>
          <w:lang w:bidi="ar-SA"/>
        </w:rPr>
      </w:pPr>
    </w:p>
    <w:p w:rsidR="000907B6" w:rsidRDefault="000907B6" w:rsidP="00223992">
      <w:pPr>
        <w:widowControl/>
        <w:ind w:left="4253"/>
        <w:jc w:val="center"/>
        <w:rPr>
          <w:rFonts w:ascii="Times New Roman" w:eastAsia="Times New Roman" w:hAnsi="Times New Roman" w:cs="Times New Roman"/>
          <w:sz w:val="28"/>
          <w:szCs w:val="22"/>
          <w:lang w:bidi="ar-SA"/>
        </w:rPr>
      </w:pPr>
    </w:p>
    <w:p w:rsidR="000907B6" w:rsidRDefault="000907B6" w:rsidP="00223992">
      <w:pPr>
        <w:widowControl/>
        <w:ind w:left="4253"/>
        <w:jc w:val="center"/>
        <w:rPr>
          <w:rFonts w:ascii="Times New Roman" w:eastAsia="Times New Roman" w:hAnsi="Times New Roman" w:cs="Times New Roman"/>
          <w:sz w:val="28"/>
          <w:szCs w:val="22"/>
          <w:lang w:bidi="ar-SA"/>
        </w:rPr>
      </w:pPr>
    </w:p>
    <w:p w:rsidR="000907B6" w:rsidRDefault="000907B6" w:rsidP="00223992">
      <w:pPr>
        <w:widowControl/>
        <w:ind w:left="4253"/>
        <w:jc w:val="center"/>
        <w:rPr>
          <w:rFonts w:ascii="Times New Roman" w:eastAsia="Times New Roman" w:hAnsi="Times New Roman" w:cs="Times New Roman"/>
          <w:sz w:val="28"/>
          <w:szCs w:val="22"/>
          <w:lang w:bidi="ar-SA"/>
        </w:rPr>
      </w:pPr>
    </w:p>
    <w:p w:rsidR="00223992" w:rsidRPr="00223992" w:rsidRDefault="00223992" w:rsidP="000907B6">
      <w:pPr>
        <w:widowControl/>
        <w:tabs>
          <w:tab w:val="left" w:pos="1545"/>
          <w:tab w:val="center" w:pos="4677"/>
        </w:tabs>
        <w:spacing w:line="360" w:lineRule="auto"/>
        <w:jc w:val="center"/>
        <w:rPr>
          <w:rFonts w:ascii="Times New Roman" w:eastAsia="Times New Roman" w:hAnsi="Times New Roman" w:cs="Times New Roman"/>
          <w:sz w:val="28"/>
          <w:szCs w:val="28"/>
          <w:lang w:bidi="ar-SA"/>
        </w:rPr>
      </w:pPr>
      <w:r w:rsidRPr="00223992">
        <w:rPr>
          <w:rFonts w:ascii="Times New Roman" w:eastAsia="Times New Roman" w:hAnsi="Times New Roman" w:cs="Times New Roman"/>
          <w:sz w:val="28"/>
          <w:szCs w:val="28"/>
          <w:lang w:bidi="ar-SA"/>
        </w:rPr>
        <w:t>ОСНОВНАЯ ОБРАЗОВАТЕЛЬНАЯ ПРОГРАММА</w:t>
      </w:r>
    </w:p>
    <w:p w:rsidR="00223992" w:rsidRDefault="00223992" w:rsidP="000907B6">
      <w:pPr>
        <w:widowControl/>
        <w:spacing w:line="360" w:lineRule="auto"/>
        <w:jc w:val="center"/>
        <w:rPr>
          <w:rFonts w:ascii="Times New Roman" w:eastAsia="Times New Roman" w:hAnsi="Times New Roman" w:cs="Times New Roman"/>
          <w:sz w:val="28"/>
          <w:szCs w:val="28"/>
          <w:lang w:bidi="ar-SA"/>
        </w:rPr>
      </w:pPr>
      <w:r w:rsidRPr="00223992">
        <w:rPr>
          <w:rFonts w:ascii="Times New Roman" w:eastAsia="Times New Roman" w:hAnsi="Times New Roman" w:cs="Times New Roman"/>
          <w:sz w:val="28"/>
          <w:szCs w:val="28"/>
          <w:lang w:bidi="ar-SA"/>
        </w:rPr>
        <w:t>СРЕДНЕГО ПРОФЕССИОНАЛЬНОГО ОБРАЗОВАНИЯ</w:t>
      </w:r>
    </w:p>
    <w:p w:rsidR="000907B6" w:rsidRPr="00790EFE" w:rsidRDefault="000907B6" w:rsidP="000907B6">
      <w:pPr>
        <w:widowControl/>
        <w:spacing w:line="360" w:lineRule="auto"/>
        <w:jc w:val="center"/>
        <w:rPr>
          <w:rFonts w:ascii="Times New Roman" w:eastAsia="Times New Roman" w:hAnsi="Times New Roman" w:cs="Times New Roman"/>
          <w:b/>
          <w:sz w:val="22"/>
          <w:szCs w:val="22"/>
          <w:lang w:bidi="ar-SA"/>
        </w:rPr>
      </w:pPr>
      <w:r w:rsidRPr="00790EFE">
        <w:rPr>
          <w:rFonts w:ascii="Times New Roman" w:eastAsia="Times New Roman" w:hAnsi="Times New Roman" w:cs="Times New Roman"/>
          <w:sz w:val="28"/>
          <w:szCs w:val="28"/>
          <w:lang w:bidi="ar-SA"/>
        </w:rPr>
        <w:t>ПО СПЕЦИАЛЬНОСТИ</w:t>
      </w:r>
    </w:p>
    <w:p w:rsidR="00223992" w:rsidRPr="00790EFE" w:rsidRDefault="00223992"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sz w:val="28"/>
          <w:szCs w:val="28"/>
          <w:lang w:bidi="ar-SA"/>
        </w:rPr>
      </w:pPr>
      <w:r w:rsidRPr="00790EFE">
        <w:rPr>
          <w:rFonts w:ascii="Times New Roman" w:eastAsia="Times New Roman" w:hAnsi="Times New Roman" w:cs="Times New Roman"/>
          <w:sz w:val="28"/>
          <w:szCs w:val="28"/>
          <w:lang w:bidi="ar-SA"/>
        </w:rPr>
        <w:t>38.02.01 ЭКОНОМИКА И БУХГАЛТЕРСКИЙ УЧЕТ (ПО ОТРАСЛЯМ)</w:t>
      </w:r>
    </w:p>
    <w:p w:rsidR="00223992" w:rsidRDefault="00223992" w:rsidP="000907B6">
      <w:pPr>
        <w:widowControl/>
        <w:spacing w:line="360" w:lineRule="auto"/>
        <w:ind w:left="709"/>
        <w:rPr>
          <w:rFonts w:ascii="Times New Roman" w:eastAsia="Times New Roman" w:hAnsi="Times New Roman" w:cs="Times New Roman"/>
          <w:sz w:val="36"/>
          <w:szCs w:val="22"/>
          <w:lang w:bidi="ar-SA"/>
        </w:rPr>
      </w:pPr>
    </w:p>
    <w:p w:rsidR="00223992" w:rsidRPr="00223992" w:rsidRDefault="00223992"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Arial"/>
          <w:caps/>
          <w:color w:val="auto"/>
          <w:sz w:val="28"/>
          <w:szCs w:val="28"/>
          <w:lang w:bidi="ar-SA"/>
        </w:rPr>
      </w:pPr>
      <w:r w:rsidRPr="00223992">
        <w:rPr>
          <w:rFonts w:ascii="Times New Roman" w:eastAsia="Times New Roman" w:hAnsi="Times New Roman" w:cs="Arial"/>
          <w:caps/>
          <w:color w:val="auto"/>
          <w:sz w:val="28"/>
          <w:szCs w:val="28"/>
          <w:lang w:bidi="ar-SA"/>
        </w:rPr>
        <w:t>Рабочая   ПРОГРАММа УЧЕБНОЙ дисциплины</w:t>
      </w:r>
    </w:p>
    <w:p w:rsidR="00223992" w:rsidRPr="00223992" w:rsidRDefault="00223992" w:rsidP="00090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jc w:val="center"/>
        <w:rPr>
          <w:rFonts w:ascii="Times New Roman" w:eastAsia="Times New Roman" w:hAnsi="Times New Roman" w:cs="Times New Roman"/>
          <w:caps/>
          <w:color w:val="auto"/>
          <w:sz w:val="22"/>
          <w:szCs w:val="28"/>
          <w:lang w:bidi="ar-SA"/>
        </w:rPr>
      </w:pPr>
      <w:r w:rsidRPr="00223992">
        <w:rPr>
          <w:rFonts w:ascii="Times New Roman" w:eastAsia="Times New Roman" w:hAnsi="Times New Roman" w:cs="Times New Roman"/>
          <w:caps/>
          <w:color w:val="auto"/>
          <w:sz w:val="28"/>
          <w:szCs w:val="28"/>
          <w:lang w:bidi="ar-SA"/>
        </w:rPr>
        <w:t>ЕН.01. МАТЕМАТИКА</w:t>
      </w: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223992" w:rsidRPr="00223992" w:rsidRDefault="00223992" w:rsidP="00223992">
      <w:pPr>
        <w:autoSpaceDE w:val="0"/>
        <w:autoSpaceDN w:val="0"/>
        <w:adjustRightInd w:val="0"/>
        <w:rPr>
          <w:rFonts w:ascii="Times New Roman" w:eastAsia="Times New Roman" w:hAnsi="Times New Roman" w:cs="Times New Roman"/>
          <w:color w:val="auto"/>
          <w:lang w:bidi="ar-SA"/>
        </w:rPr>
      </w:pPr>
    </w:p>
    <w:p w:rsidR="00A34E09" w:rsidRDefault="00A34E09" w:rsidP="00223992">
      <w:pPr>
        <w:autoSpaceDE w:val="0"/>
        <w:autoSpaceDN w:val="0"/>
        <w:adjustRightInd w:val="0"/>
        <w:rPr>
          <w:rFonts w:ascii="Times New Roman" w:eastAsia="Times New Roman" w:hAnsi="Times New Roman" w:cs="Times New Roman"/>
          <w:color w:val="auto"/>
          <w:lang w:bidi="ar-SA"/>
        </w:rPr>
      </w:pPr>
    </w:p>
    <w:p w:rsidR="00A34E09" w:rsidRDefault="00A34E09" w:rsidP="00223992">
      <w:pPr>
        <w:autoSpaceDE w:val="0"/>
        <w:autoSpaceDN w:val="0"/>
        <w:adjustRightInd w:val="0"/>
        <w:rPr>
          <w:rFonts w:ascii="Times New Roman" w:eastAsia="Times New Roman" w:hAnsi="Times New Roman" w:cs="Times New Roman"/>
          <w:color w:val="auto"/>
          <w:lang w:bidi="ar-SA"/>
        </w:rPr>
      </w:pPr>
    </w:p>
    <w:p w:rsidR="00A34E09" w:rsidRPr="00223992" w:rsidRDefault="00A34E09" w:rsidP="00223992">
      <w:pPr>
        <w:autoSpaceDE w:val="0"/>
        <w:autoSpaceDN w:val="0"/>
        <w:adjustRightInd w:val="0"/>
        <w:rPr>
          <w:rFonts w:ascii="Times New Roman" w:eastAsia="Times New Roman" w:hAnsi="Times New Roman" w:cs="Times New Roman"/>
          <w:color w:val="auto"/>
          <w:lang w:bidi="ar-SA"/>
        </w:rPr>
      </w:pPr>
    </w:p>
    <w:p w:rsidR="00223992" w:rsidRPr="000907B6" w:rsidRDefault="00223992" w:rsidP="00291AEF">
      <w:pPr>
        <w:autoSpaceDE w:val="0"/>
        <w:autoSpaceDN w:val="0"/>
        <w:adjustRightInd w:val="0"/>
        <w:jc w:val="center"/>
        <w:rPr>
          <w:rFonts w:ascii="Times New Roman" w:eastAsia="Times New Roman" w:hAnsi="Times New Roman" w:cs="Times New Roman"/>
          <w:color w:val="auto"/>
          <w:sz w:val="28"/>
          <w:szCs w:val="28"/>
          <w:lang w:bidi="ar-SA"/>
        </w:rPr>
      </w:pPr>
      <w:r w:rsidRPr="000907B6">
        <w:rPr>
          <w:rFonts w:ascii="Times New Roman" w:eastAsia="Times New Roman" w:hAnsi="Times New Roman" w:cs="Times New Roman"/>
          <w:color w:val="auto"/>
          <w:sz w:val="28"/>
          <w:szCs w:val="28"/>
          <w:lang w:bidi="ar-SA"/>
        </w:rPr>
        <w:t xml:space="preserve">Грозный </w:t>
      </w:r>
      <w:r w:rsidR="00291AEF" w:rsidRPr="000907B6">
        <w:rPr>
          <w:rFonts w:ascii="Times New Roman" w:eastAsia="Times New Roman" w:hAnsi="Times New Roman" w:cs="Times New Roman"/>
          <w:color w:val="auto"/>
          <w:sz w:val="28"/>
          <w:szCs w:val="28"/>
          <w:lang w:bidi="ar-SA"/>
        </w:rPr>
        <w:t>-</w:t>
      </w:r>
      <w:r w:rsidR="000275DB" w:rsidRPr="000907B6">
        <w:rPr>
          <w:rFonts w:ascii="Times New Roman" w:eastAsia="Times New Roman" w:hAnsi="Times New Roman" w:cs="Times New Roman"/>
          <w:color w:val="auto"/>
          <w:sz w:val="28"/>
          <w:szCs w:val="28"/>
          <w:lang w:bidi="ar-SA"/>
        </w:rPr>
        <w:t xml:space="preserve">2023 </w:t>
      </w:r>
    </w:p>
    <w:p w:rsidR="000275DB" w:rsidRDefault="000275DB" w:rsidP="006C4064">
      <w:pPr>
        <w:autoSpaceDE w:val="0"/>
        <w:autoSpaceDN w:val="0"/>
        <w:adjustRightInd w:val="0"/>
        <w:rPr>
          <w:rFonts w:ascii="Times New Roman" w:eastAsia="Calibri" w:hAnsi="Times New Roman" w:cs="Times New Roman"/>
          <w:color w:val="auto"/>
          <w:sz w:val="20"/>
          <w:szCs w:val="20"/>
          <w:lang w:bidi="ar-SA"/>
        </w:rPr>
      </w:pPr>
    </w:p>
    <w:tbl>
      <w:tblPr>
        <w:tblW w:w="10102" w:type="dxa"/>
        <w:tblInd w:w="-431" w:type="dxa"/>
        <w:tblLook w:val="00A0" w:firstRow="1" w:lastRow="0" w:firstColumn="1" w:lastColumn="0" w:noHBand="0" w:noVBand="0"/>
      </w:tblPr>
      <w:tblGrid>
        <w:gridCol w:w="5039"/>
        <w:gridCol w:w="5063"/>
      </w:tblGrid>
      <w:tr w:rsidR="000275DB" w:rsidRPr="007E64C9" w:rsidTr="000275DB">
        <w:trPr>
          <w:trHeight w:val="4820"/>
        </w:trPr>
        <w:tc>
          <w:tcPr>
            <w:tcW w:w="5039" w:type="dxa"/>
          </w:tcPr>
          <w:p w:rsidR="000275DB" w:rsidRPr="007E64C9" w:rsidRDefault="000275DB" w:rsidP="006B7BB4">
            <w:pPr>
              <w:autoSpaceDE w:val="0"/>
              <w:autoSpaceDN w:val="0"/>
              <w:adjustRightInd w:val="0"/>
              <w:spacing w:line="237" w:lineRule="auto"/>
              <w:ind w:left="103" w:right="142" w:hanging="10"/>
              <w:rPr>
                <w:rFonts w:ascii="Times New Roman" w:eastAsia="Times New Roman" w:hAnsi="Times New Roman" w:cs="Times New Roman"/>
                <w:lang w:bidi="ar-SA"/>
              </w:rPr>
            </w:pPr>
            <w:r w:rsidRPr="007E64C9">
              <w:rPr>
                <w:rFonts w:ascii="Times New Roman" w:eastAsia="Times New Roman" w:hAnsi="Times New Roman" w:cs="Times New Roman"/>
                <w:lang w:bidi="ar-SA"/>
              </w:rPr>
              <w:lastRenderedPageBreak/>
              <w:t xml:space="preserve">Рабочая программа рассмотрена и одобрена </w:t>
            </w:r>
          </w:p>
          <w:p w:rsidR="000275DB" w:rsidRPr="007E64C9" w:rsidRDefault="000275DB" w:rsidP="006B7BB4">
            <w:pPr>
              <w:autoSpaceDE w:val="0"/>
              <w:autoSpaceDN w:val="0"/>
              <w:adjustRightInd w:val="0"/>
              <w:spacing w:line="237" w:lineRule="auto"/>
              <w:ind w:left="103" w:right="142" w:hanging="10"/>
              <w:jc w:val="both"/>
              <w:rPr>
                <w:rFonts w:ascii="Times New Roman" w:eastAsia="Times New Roman" w:hAnsi="Times New Roman" w:cs="Times New Roman"/>
                <w:lang w:bidi="ar-SA"/>
              </w:rPr>
            </w:pPr>
            <w:r w:rsidRPr="007E64C9">
              <w:rPr>
                <w:rFonts w:ascii="Times New Roman" w:eastAsia="Times New Roman" w:hAnsi="Times New Roman" w:cs="Times New Roman"/>
                <w:lang w:bidi="ar-SA"/>
              </w:rPr>
              <w:t>ПЦК «</w:t>
            </w:r>
            <w:r w:rsidR="006B7BB4" w:rsidRPr="007E64C9">
              <w:rPr>
                <w:rFonts w:ascii="Times New Roman" w:eastAsia="Times New Roman" w:hAnsi="Times New Roman" w:cs="Times New Roman"/>
                <w:lang w:bidi="ar-SA"/>
              </w:rPr>
              <w:t>Общие гуманитарные и социально-экономические,</w:t>
            </w:r>
            <w:r w:rsidR="00D064C3">
              <w:rPr>
                <w:rFonts w:ascii="Times New Roman" w:eastAsia="Times New Roman" w:hAnsi="Times New Roman" w:cs="Times New Roman"/>
                <w:lang w:bidi="ar-SA"/>
              </w:rPr>
              <w:t> </w:t>
            </w:r>
            <w:r w:rsidR="006B7BB4" w:rsidRPr="007E64C9">
              <w:rPr>
                <w:rFonts w:ascii="Times New Roman" w:eastAsia="Times New Roman" w:hAnsi="Times New Roman" w:cs="Times New Roman"/>
                <w:lang w:bidi="ar-SA"/>
              </w:rPr>
              <w:t>естественнонаучные дисциплины</w:t>
            </w:r>
            <w:r w:rsidRPr="007E64C9">
              <w:rPr>
                <w:rFonts w:ascii="Times New Roman" w:eastAsia="Times New Roman" w:hAnsi="Times New Roman" w:cs="Times New Roman"/>
                <w:lang w:bidi="ar-SA"/>
              </w:rPr>
              <w:t xml:space="preserve">» </w:t>
            </w:r>
          </w:p>
          <w:p w:rsidR="000275DB" w:rsidRPr="007E64C9" w:rsidRDefault="006B7BB4" w:rsidP="006B7BB4">
            <w:pPr>
              <w:autoSpaceDE w:val="0"/>
              <w:autoSpaceDN w:val="0"/>
              <w:adjustRightInd w:val="0"/>
              <w:spacing w:line="237" w:lineRule="auto"/>
              <w:ind w:left="103" w:right="142" w:hanging="10"/>
              <w:jc w:val="both"/>
              <w:rPr>
                <w:rFonts w:ascii="Times New Roman" w:eastAsia="Times New Roman" w:hAnsi="Times New Roman" w:cs="Times New Roman"/>
                <w:lang w:bidi="ar-SA"/>
              </w:rPr>
            </w:pPr>
            <w:r w:rsidRPr="007E64C9">
              <w:rPr>
                <w:rFonts w:ascii="Times New Roman" w:eastAsia="Times New Roman" w:hAnsi="Times New Roman" w:cs="Times New Roman"/>
                <w:lang w:bidi="ar-SA"/>
              </w:rPr>
              <w:t>Протокол № 9 от 25.04.2023</w:t>
            </w:r>
          </w:p>
          <w:p w:rsidR="000275DB" w:rsidRPr="007E64C9" w:rsidRDefault="00D92EFE" w:rsidP="00D92EFE">
            <w:pPr>
              <w:autoSpaceDE w:val="0"/>
              <w:autoSpaceDN w:val="0"/>
              <w:adjustRightInd w:val="0"/>
              <w:spacing w:line="237" w:lineRule="auto"/>
              <w:ind w:left="103" w:right="142" w:hanging="10"/>
              <w:jc w:val="both"/>
              <w:rPr>
                <w:rFonts w:ascii="Times New Roman" w:eastAsia="Times New Roman" w:hAnsi="Times New Roman" w:cs="Times New Roman"/>
                <w:lang w:bidi="ar-SA"/>
              </w:rPr>
            </w:pPr>
            <w:r>
              <w:rPr>
                <w:rFonts w:ascii="Times New Roman" w:eastAsia="Times New Roman" w:hAnsi="Times New Roman" w:cs="Times New Roman"/>
                <w:lang w:bidi="ar-SA"/>
              </w:rPr>
              <w:t xml:space="preserve">Председатель ПЦК </w:t>
            </w:r>
            <w:r w:rsidR="006B7BB4" w:rsidRPr="007E64C9">
              <w:rPr>
                <w:rFonts w:ascii="Times New Roman" w:eastAsia="Times New Roman" w:hAnsi="Times New Roman" w:cs="Times New Roman"/>
                <w:lang w:bidi="ar-SA"/>
              </w:rPr>
              <w:t>З.У.</w:t>
            </w:r>
            <w:r w:rsidR="000907B6" w:rsidRPr="007E64C9">
              <w:rPr>
                <w:rFonts w:ascii="Times New Roman" w:eastAsia="Times New Roman" w:hAnsi="Times New Roman" w:cs="Times New Roman"/>
                <w:lang w:bidi="ar-SA"/>
              </w:rPr>
              <w:t xml:space="preserve"> </w:t>
            </w:r>
            <w:r w:rsidR="006B7BB4" w:rsidRPr="007E64C9">
              <w:rPr>
                <w:rFonts w:ascii="Times New Roman" w:eastAsia="Times New Roman" w:hAnsi="Times New Roman" w:cs="Times New Roman"/>
                <w:lang w:bidi="ar-SA"/>
              </w:rPr>
              <w:t>Уциева</w:t>
            </w:r>
          </w:p>
          <w:p w:rsidR="000275DB" w:rsidRPr="007E64C9" w:rsidRDefault="000275DB" w:rsidP="006B7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p>
        </w:tc>
        <w:tc>
          <w:tcPr>
            <w:tcW w:w="5063" w:type="dxa"/>
          </w:tcPr>
          <w:p w:rsidR="000275DB" w:rsidRPr="007E64C9" w:rsidRDefault="000275DB" w:rsidP="006B7B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Calibri" w:hAnsi="Times New Roman" w:cs="Times New Roman"/>
                <w:color w:val="auto"/>
                <w:u w:val="single"/>
                <w:lang w:eastAsia="en-US" w:bidi="ar-SA"/>
              </w:rPr>
            </w:pPr>
            <w:r w:rsidRPr="007E64C9">
              <w:rPr>
                <w:rFonts w:ascii="Times New Roman" w:eastAsia="Times New Roman" w:hAnsi="Times New Roman" w:cs="Times New Roman"/>
                <w:color w:val="auto"/>
                <w:lang w:bidi="ar-SA"/>
              </w:rPr>
              <w:t>Рабочая п</w:t>
            </w:r>
            <w:r w:rsidRPr="007E64C9">
              <w:rPr>
                <w:rFonts w:ascii="Times New Roman" w:eastAsia="Times New Roman" w:hAnsi="Times New Roman" w:cs="Arial"/>
                <w:color w:val="auto"/>
                <w:lang w:bidi="ar-SA"/>
              </w:rPr>
              <w:t>рограмма учебной дисциплины</w:t>
            </w:r>
            <w:r w:rsidRPr="007E64C9">
              <w:rPr>
                <w:rFonts w:ascii="Times New Roman" w:eastAsia="Calibri" w:hAnsi="Times New Roman" w:cs="Times New Roman"/>
                <w:color w:val="auto"/>
                <w:lang w:eastAsia="en-US" w:bidi="ar-SA"/>
              </w:rPr>
              <w:t xml:space="preserve"> </w:t>
            </w:r>
            <w:r w:rsidRPr="007E64C9">
              <w:rPr>
                <w:rFonts w:ascii="Times New Roman" w:eastAsia="Times New Roman" w:hAnsi="Times New Roman" w:cs="Arial"/>
                <w:color w:val="auto"/>
                <w:lang w:bidi="ar-SA"/>
              </w:rPr>
              <w:t xml:space="preserve">разработана </w:t>
            </w:r>
            <w:r w:rsidR="00D064C3" w:rsidRPr="007E64C9">
              <w:rPr>
                <w:rFonts w:ascii="Times New Roman" w:eastAsia="Times New Roman" w:hAnsi="Times New Roman" w:cs="Arial"/>
                <w:color w:val="auto"/>
                <w:lang w:bidi="ar-SA"/>
              </w:rPr>
              <w:t xml:space="preserve">по специальности </w:t>
            </w:r>
            <w:r w:rsidR="00D064C3" w:rsidRPr="007E64C9">
              <w:rPr>
                <w:rFonts w:ascii="Times New Roman" w:eastAsia="Times New Roman" w:hAnsi="Times New Roman" w:cs="Times New Roman"/>
                <w:color w:val="auto"/>
                <w:lang w:bidi="ar-SA"/>
              </w:rPr>
              <w:t>38.02.01 Экономика и бухгалтерский учет (по отраслям)</w:t>
            </w:r>
            <w:r w:rsidR="00D064C3" w:rsidRPr="007E64C9">
              <w:rPr>
                <w:rFonts w:ascii="Times New Roman" w:eastAsia="Times New Roman" w:hAnsi="Times New Roman" w:cs="Arial"/>
                <w:color w:val="auto"/>
                <w:lang w:bidi="ar-SA"/>
              </w:rPr>
              <w:t xml:space="preserve">, </w:t>
            </w:r>
            <w:r w:rsidRPr="007E64C9">
              <w:rPr>
                <w:rFonts w:ascii="Times New Roman" w:eastAsia="Times New Roman" w:hAnsi="Times New Roman" w:cs="Arial"/>
                <w:color w:val="auto"/>
                <w:lang w:bidi="ar-SA"/>
              </w:rPr>
              <w:t xml:space="preserve">на основе Федерального </w:t>
            </w:r>
            <w:r w:rsidR="00D064C3" w:rsidRPr="007E64C9">
              <w:rPr>
                <w:rFonts w:ascii="Times New Roman" w:eastAsia="Times New Roman" w:hAnsi="Times New Roman" w:cs="Arial"/>
                <w:color w:val="auto"/>
                <w:lang w:bidi="ar-SA"/>
              </w:rPr>
              <w:t>государственного образовательного стандарта,</w:t>
            </w:r>
            <w:r w:rsidRPr="007E64C9">
              <w:rPr>
                <w:rFonts w:ascii="Times New Roman" w:eastAsia="Times New Roman" w:hAnsi="Times New Roman" w:cs="Arial"/>
                <w:color w:val="auto"/>
                <w:lang w:bidi="ar-SA"/>
              </w:rPr>
              <w:t xml:space="preserve"> утвержденного приказом Министерства образования и </w:t>
            </w:r>
            <w:r w:rsidR="00D92EFE">
              <w:rPr>
                <w:rFonts w:ascii="Times New Roman" w:eastAsia="Times New Roman" w:hAnsi="Times New Roman" w:cs="Arial"/>
                <w:color w:val="auto"/>
                <w:lang w:bidi="ar-SA"/>
              </w:rPr>
              <w:t>науки Российской Федерации от 05</w:t>
            </w:r>
            <w:r w:rsidRPr="007E64C9">
              <w:rPr>
                <w:rFonts w:ascii="Times New Roman" w:eastAsia="Times New Roman" w:hAnsi="Times New Roman" w:cs="Arial"/>
                <w:color w:val="auto"/>
                <w:lang w:bidi="ar-SA"/>
              </w:rPr>
              <w:t xml:space="preserve"> </w:t>
            </w:r>
            <w:r w:rsidR="00D92EFE">
              <w:rPr>
                <w:rFonts w:ascii="Times New Roman" w:eastAsia="Times New Roman" w:hAnsi="Times New Roman" w:cs="Arial"/>
                <w:color w:val="auto"/>
                <w:lang w:bidi="ar-SA"/>
              </w:rPr>
              <w:t>февраля 2018 г. N 69</w:t>
            </w:r>
            <w:r w:rsidRPr="007E64C9">
              <w:rPr>
                <w:rFonts w:ascii="Times New Roman" w:eastAsia="Times New Roman" w:hAnsi="Times New Roman" w:cs="Arial"/>
                <w:color w:val="auto"/>
                <w:lang w:bidi="ar-SA"/>
              </w:rPr>
              <w:t xml:space="preserve"> </w:t>
            </w:r>
            <w:r w:rsidR="00D92EFE">
              <w:rPr>
                <w:rFonts w:ascii="Times New Roman" w:eastAsia="Times New Roman" w:hAnsi="Times New Roman" w:cs="Arial"/>
                <w:color w:val="auto"/>
                <w:lang w:bidi="ar-SA"/>
              </w:rPr>
              <w:t xml:space="preserve">(ред. от 01. сентября </w:t>
            </w:r>
            <w:r w:rsidR="007E64C9">
              <w:rPr>
                <w:rFonts w:ascii="Times New Roman" w:eastAsia="Times New Roman" w:hAnsi="Times New Roman" w:cs="Arial"/>
                <w:color w:val="auto"/>
                <w:lang w:bidi="ar-SA"/>
              </w:rPr>
              <w:t>2022г.)</w:t>
            </w:r>
          </w:p>
          <w:p w:rsidR="000275DB" w:rsidRPr="007E64C9" w:rsidRDefault="000275DB" w:rsidP="006B7BB4">
            <w:pPr>
              <w:autoSpaceDE w:val="0"/>
              <w:autoSpaceDN w:val="0"/>
              <w:adjustRightInd w:val="0"/>
              <w:contextualSpacing/>
              <w:jc w:val="both"/>
              <w:rPr>
                <w:rFonts w:ascii="Times New Roman" w:eastAsia="Times New Roman" w:hAnsi="Times New Roman" w:cs="Arial"/>
                <w:color w:val="auto"/>
                <w:lang w:bidi="ar-SA"/>
              </w:rPr>
            </w:pPr>
          </w:p>
          <w:p w:rsidR="000275DB" w:rsidRPr="007E64C9" w:rsidRDefault="000275DB" w:rsidP="006B7BB4">
            <w:pPr>
              <w:autoSpaceDE w:val="0"/>
              <w:autoSpaceDN w:val="0"/>
              <w:adjustRightInd w:val="0"/>
              <w:contextualSpacing/>
              <w:jc w:val="both"/>
              <w:rPr>
                <w:rFonts w:ascii="Times New Roman" w:eastAsia="Times New Roman" w:hAnsi="Times New Roman" w:cs="Arial"/>
                <w:color w:val="auto"/>
                <w:lang w:bidi="ar-SA"/>
              </w:rPr>
            </w:pPr>
          </w:p>
          <w:p w:rsidR="000275DB" w:rsidRPr="007E64C9" w:rsidRDefault="000275DB" w:rsidP="006B7BB4">
            <w:pPr>
              <w:widowControl/>
              <w:rPr>
                <w:rFonts w:ascii="Times New Roman" w:eastAsia="Times New Roman" w:hAnsi="Times New Roman" w:cs="Times New Roman"/>
                <w:lang w:bidi="ar-SA"/>
              </w:rPr>
            </w:pPr>
            <w:r w:rsidRPr="007E64C9">
              <w:rPr>
                <w:rFonts w:ascii="Times New Roman" w:eastAsia="Times New Roman" w:hAnsi="Times New Roman" w:cs="Times New Roman"/>
                <w:lang w:bidi="ar-SA"/>
              </w:rPr>
              <w:t>СОГЛАСОВАНА</w:t>
            </w:r>
          </w:p>
          <w:p w:rsidR="000275DB" w:rsidRPr="007E64C9" w:rsidRDefault="000275DB" w:rsidP="006B7BB4">
            <w:pPr>
              <w:widowControl/>
              <w:rPr>
                <w:rFonts w:ascii="Times New Roman" w:eastAsia="Times New Roman" w:hAnsi="Times New Roman" w:cs="Times New Roman"/>
                <w:lang w:bidi="ar-SA"/>
              </w:rPr>
            </w:pPr>
            <w:r w:rsidRPr="007E64C9">
              <w:rPr>
                <w:rFonts w:ascii="Times New Roman" w:eastAsia="Times New Roman" w:hAnsi="Times New Roman" w:cs="Times New Roman"/>
                <w:lang w:bidi="ar-SA"/>
              </w:rPr>
              <w:t>Заместитель директора по УР</w:t>
            </w:r>
          </w:p>
          <w:p w:rsidR="000275DB" w:rsidRPr="007E64C9" w:rsidRDefault="000275DB" w:rsidP="006B7BB4">
            <w:pPr>
              <w:widowControl/>
              <w:rPr>
                <w:rFonts w:ascii="Times New Roman" w:eastAsia="Times New Roman" w:hAnsi="Times New Roman" w:cs="Times New Roman"/>
                <w:lang w:bidi="ar-SA"/>
              </w:rPr>
            </w:pPr>
            <w:r w:rsidRPr="007E64C9">
              <w:rPr>
                <w:rFonts w:ascii="Times New Roman" w:eastAsia="Times New Roman" w:hAnsi="Times New Roman" w:cs="Times New Roman"/>
                <w:lang w:bidi="ar-SA"/>
              </w:rPr>
              <w:t>Я.М. Басаев</w:t>
            </w:r>
          </w:p>
          <w:p w:rsidR="000275DB" w:rsidRPr="007E64C9" w:rsidRDefault="0095751A" w:rsidP="006B7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r w:rsidRPr="007E64C9">
              <w:rPr>
                <w:rFonts w:ascii="Times New Roman" w:eastAsia="Times New Roman" w:hAnsi="Times New Roman" w:cs="Times New Roman"/>
                <w:lang w:bidi="ar-SA"/>
              </w:rPr>
              <w:t>25.04.2023</w:t>
            </w:r>
          </w:p>
        </w:tc>
      </w:tr>
    </w:tbl>
    <w:p w:rsidR="006C4064" w:rsidRPr="007E64C9" w:rsidRDefault="006C4064" w:rsidP="006C4064">
      <w:pPr>
        <w:shd w:val="clear" w:color="auto" w:fill="FFFFFF"/>
        <w:autoSpaceDE w:val="0"/>
        <w:autoSpaceDN w:val="0"/>
        <w:adjustRightInd w:val="0"/>
        <w:spacing w:before="504" w:line="274" w:lineRule="exact"/>
        <w:jc w:val="both"/>
        <w:rPr>
          <w:rFonts w:ascii="Times New Roman" w:eastAsia="Calibri" w:hAnsi="Times New Roman" w:cs="Times New Roman"/>
          <w:lang w:bidi="ar-SA"/>
        </w:rPr>
      </w:pPr>
    </w:p>
    <w:p w:rsidR="006C4064" w:rsidRPr="007E64C9" w:rsidRDefault="006C4064" w:rsidP="006C4064">
      <w:pPr>
        <w:shd w:val="clear" w:color="auto" w:fill="FFFFFF"/>
        <w:autoSpaceDE w:val="0"/>
        <w:autoSpaceDN w:val="0"/>
        <w:adjustRightInd w:val="0"/>
        <w:spacing w:before="504" w:line="274" w:lineRule="exact"/>
        <w:ind w:left="-567"/>
        <w:rPr>
          <w:rFonts w:ascii="Times New Roman" w:eastAsia="Calibri" w:hAnsi="Times New Roman" w:cs="Times New Roman"/>
          <w:spacing w:val="-3"/>
        </w:rPr>
      </w:pPr>
      <w:r w:rsidRPr="007E64C9">
        <w:rPr>
          <w:rFonts w:ascii="Times New Roman" w:eastAsia="Calibri" w:hAnsi="Times New Roman" w:cs="Times New Roman"/>
          <w:lang w:bidi="ar-SA"/>
        </w:rPr>
        <w:t xml:space="preserve">Рабочая программа </w:t>
      </w:r>
      <w:r w:rsidRPr="007E64C9">
        <w:rPr>
          <w:rFonts w:ascii="Times New Roman" w:eastAsia="Calibri" w:hAnsi="Times New Roman" w:cs="Times New Roman"/>
          <w:spacing w:val="-3"/>
          <w:lang w:bidi="ar-SA"/>
        </w:rPr>
        <w:t xml:space="preserve">учебной дисциплины </w:t>
      </w:r>
      <w:r w:rsidR="00EE772B">
        <w:rPr>
          <w:rFonts w:ascii="Times New Roman" w:eastAsia="Times New Roman" w:hAnsi="Times New Roman" w:cs="Times New Roman"/>
          <w:color w:val="auto"/>
          <w:lang w:bidi="ar-SA"/>
        </w:rPr>
        <w:t>ЕН.01. Математика</w:t>
      </w:r>
      <w:r w:rsidRPr="007E64C9">
        <w:rPr>
          <w:rFonts w:ascii="Times New Roman" w:eastAsia="Calibri" w:hAnsi="Times New Roman" w:cs="Times New Roman"/>
          <w:spacing w:val="-3"/>
        </w:rPr>
        <w:t xml:space="preserve"> </w:t>
      </w:r>
      <w:r w:rsidRPr="007E64C9">
        <w:rPr>
          <w:rFonts w:ascii="Times New Roman" w:eastAsia="Calibri" w:hAnsi="Times New Roman" w:cs="Times New Roman"/>
          <w:lang w:bidi="ar-SA"/>
        </w:rPr>
        <w:t>для специальности 38.02.01 Экономика и бухгалтерский учет (по отраслям).</w:t>
      </w:r>
    </w:p>
    <w:p w:rsidR="006C4064" w:rsidRPr="007E64C9" w:rsidRDefault="006C4064" w:rsidP="006C4064">
      <w:pPr>
        <w:shd w:val="clear" w:color="auto" w:fill="FFFFFF"/>
        <w:autoSpaceDE w:val="0"/>
        <w:autoSpaceDN w:val="0"/>
        <w:adjustRightInd w:val="0"/>
        <w:spacing w:before="259"/>
        <w:ind w:left="-567"/>
        <w:jc w:val="both"/>
        <w:rPr>
          <w:rFonts w:ascii="Times New Roman" w:eastAsia="Calibri" w:hAnsi="Times New Roman" w:cs="Times New Roman"/>
          <w:lang w:bidi="ar-SA"/>
        </w:rPr>
      </w:pPr>
    </w:p>
    <w:p w:rsidR="006C4064" w:rsidRPr="007E64C9" w:rsidRDefault="006C4064" w:rsidP="006C4064">
      <w:pPr>
        <w:autoSpaceDE w:val="0"/>
        <w:autoSpaceDN w:val="0"/>
        <w:adjustRightInd w:val="0"/>
        <w:ind w:left="-567"/>
        <w:contextualSpacing/>
        <w:rPr>
          <w:rFonts w:ascii="Times New Roman" w:eastAsia="Calibri" w:hAnsi="Times New Roman" w:cs="Times New Roman"/>
          <w:color w:val="auto"/>
          <w:lang w:eastAsia="en-US" w:bidi="ar-SA"/>
        </w:rPr>
      </w:pPr>
      <w:r w:rsidRPr="007E64C9">
        <w:rPr>
          <w:rFonts w:ascii="Times New Roman" w:eastAsia="Times New Roman" w:hAnsi="Times New Roman" w:cs="Arial"/>
          <w:color w:val="auto"/>
          <w:lang w:bidi="ar-SA"/>
        </w:rPr>
        <w:t>Организация-разработчик</w:t>
      </w:r>
      <w:r w:rsidRPr="007E64C9">
        <w:rPr>
          <w:rFonts w:ascii="Times New Roman" w:eastAsia="Times New Roman" w:hAnsi="Times New Roman" w:cs="Arial"/>
          <w:b/>
          <w:color w:val="auto"/>
          <w:lang w:bidi="ar-SA"/>
        </w:rPr>
        <w:t>:</w:t>
      </w:r>
      <w:r w:rsidRPr="007E64C9">
        <w:rPr>
          <w:rFonts w:ascii="Times New Roman" w:eastAsia="Times New Roman" w:hAnsi="Times New Roman" w:cs="Arial"/>
          <w:color w:val="auto"/>
          <w:lang w:bidi="ar-SA"/>
        </w:rPr>
        <w:t xml:space="preserve"> ГБПОУ </w:t>
      </w:r>
      <w:r w:rsidRPr="007E64C9">
        <w:rPr>
          <w:rFonts w:ascii="Times New Roman" w:eastAsia="Calibri" w:hAnsi="Times New Roman" w:cs="Times New Roman"/>
          <w:color w:val="auto"/>
          <w:lang w:eastAsia="en-US" w:bidi="ar-SA"/>
        </w:rPr>
        <w:t>«Чеченский государственный педагогический колледж»</w:t>
      </w:r>
      <w:r w:rsidRPr="007E64C9">
        <w:rPr>
          <w:rFonts w:ascii="Times New Roman" w:eastAsia="Calibri" w:hAnsi="Times New Roman" w:cs="Times New Roman"/>
          <w:color w:val="auto"/>
          <w:u w:val="single" w:color="000000"/>
          <w:lang w:eastAsia="en-US" w:bidi="ar-SA"/>
        </w:rPr>
        <w:t xml:space="preserve"> </w:t>
      </w:r>
      <w:r w:rsidRPr="007E64C9">
        <w:rPr>
          <w:rFonts w:ascii="Times New Roman" w:eastAsia="Calibri" w:hAnsi="Times New Roman" w:cs="Times New Roman"/>
          <w:color w:val="auto"/>
          <w:lang w:eastAsia="en-US" w:bidi="ar-SA"/>
        </w:rPr>
        <w:t xml:space="preserve"> </w:t>
      </w:r>
    </w:p>
    <w:p w:rsidR="006C4064" w:rsidRPr="007E64C9" w:rsidRDefault="006C4064" w:rsidP="006C4064">
      <w:pPr>
        <w:autoSpaceDE w:val="0"/>
        <w:autoSpaceDN w:val="0"/>
        <w:adjustRightInd w:val="0"/>
        <w:ind w:left="-567"/>
        <w:contextualSpacing/>
        <w:rPr>
          <w:rFonts w:ascii="Times New Roman" w:eastAsia="Calibri" w:hAnsi="Times New Roman" w:cs="Times New Roman"/>
          <w:color w:val="auto"/>
          <w:lang w:eastAsia="en-US" w:bidi="ar-SA"/>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4D798A" w:rsidRPr="007E64C9" w:rsidTr="0095751A">
        <w:trPr>
          <w:trHeight w:val="740"/>
        </w:trPr>
        <w:tc>
          <w:tcPr>
            <w:tcW w:w="1701" w:type="dxa"/>
          </w:tcPr>
          <w:p w:rsidR="004D798A" w:rsidRPr="007E64C9" w:rsidRDefault="004D798A" w:rsidP="004D798A">
            <w:pPr>
              <w:spacing w:after="43"/>
              <w:ind w:left="-1137" w:firstLine="1137"/>
              <w:rPr>
                <w:rFonts w:ascii="Times New Roman" w:hAnsi="Times New Roman" w:cs="Times New Roman"/>
              </w:rPr>
            </w:pPr>
            <w:r w:rsidRPr="007E64C9">
              <w:rPr>
                <w:rFonts w:ascii="Times New Roman" w:hAnsi="Times New Roman" w:cs="Times New Roman"/>
              </w:rPr>
              <w:t>Разработчик:</w:t>
            </w:r>
          </w:p>
        </w:tc>
        <w:tc>
          <w:tcPr>
            <w:tcW w:w="7471" w:type="dxa"/>
          </w:tcPr>
          <w:p w:rsidR="004D798A" w:rsidRPr="007E64C9" w:rsidRDefault="004D798A" w:rsidP="00D06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rPr>
            </w:pPr>
            <w:r w:rsidRPr="007E64C9">
              <w:rPr>
                <w:rFonts w:ascii="Times New Roman" w:hAnsi="Times New Roman" w:cs="Times New Roman"/>
              </w:rPr>
              <w:t>Преподаватели</w:t>
            </w:r>
            <w:r w:rsidRPr="007E64C9">
              <w:rPr>
                <w:rFonts w:ascii="Times New Roman" w:eastAsia="Times New Roman" w:hAnsi="Times New Roman" w:cs="Times New Roman"/>
              </w:rPr>
              <w:t xml:space="preserve"> ГБПОУ «</w:t>
            </w:r>
            <w:r w:rsidR="00900D41">
              <w:rPr>
                <w:rFonts w:ascii="Times New Roman" w:eastAsia="Times New Roman" w:hAnsi="Times New Roman" w:cs="Times New Roman"/>
              </w:rPr>
              <w:t>ЧГПК» Халдихароева А.У.</w:t>
            </w:r>
          </w:p>
        </w:tc>
      </w:tr>
    </w:tbl>
    <w:p w:rsidR="006C4064" w:rsidRPr="007E64C9" w:rsidRDefault="006C4064" w:rsidP="004D798A">
      <w:pPr>
        <w:autoSpaceDE w:val="0"/>
        <w:autoSpaceDN w:val="0"/>
        <w:adjustRightInd w:val="0"/>
        <w:ind w:left="-567"/>
        <w:contextualSpacing/>
        <w:rPr>
          <w:rFonts w:ascii="Times New Roman" w:eastAsia="Calibri" w:hAnsi="Times New Roman" w:cs="Times New Roman"/>
          <w:color w:val="auto"/>
          <w:lang w:eastAsia="en-US" w:bidi="ar-SA"/>
        </w:rPr>
      </w:pPr>
    </w:p>
    <w:p w:rsidR="00A34E09" w:rsidRPr="007E64C9" w:rsidRDefault="00A4234F" w:rsidP="004D798A">
      <w:pPr>
        <w:ind w:left="-709"/>
      </w:pPr>
      <w:r w:rsidRPr="007E64C9">
        <w:br w:type="page"/>
      </w:r>
    </w:p>
    <w:sdt>
      <w:sdtPr>
        <w:rPr>
          <w:rFonts w:ascii="Arial Unicode MS" w:eastAsia="Arial Unicode MS" w:hAnsi="Arial Unicode MS" w:cs="Arial Unicode MS"/>
          <w:color w:val="000000"/>
          <w:sz w:val="24"/>
          <w:szCs w:val="24"/>
          <w:lang w:bidi="ru-RU"/>
        </w:rPr>
        <w:id w:val="1726567392"/>
        <w:docPartObj>
          <w:docPartGallery w:val="Table of Contents"/>
          <w:docPartUnique/>
        </w:docPartObj>
      </w:sdtPr>
      <w:sdtEndPr>
        <w:rPr>
          <w:b/>
          <w:bCs/>
        </w:rPr>
      </w:sdtEndPr>
      <w:sdtContent>
        <w:p w:rsidR="00A34E09" w:rsidRDefault="00A34E09" w:rsidP="00A34E09">
          <w:pPr>
            <w:pStyle w:val="af1"/>
            <w:spacing w:line="276" w:lineRule="auto"/>
            <w:jc w:val="center"/>
            <w:rPr>
              <w:rFonts w:ascii="Times New Roman" w:hAnsi="Times New Roman" w:cs="Times New Roman"/>
              <w:b/>
              <w:color w:val="auto"/>
            </w:rPr>
          </w:pPr>
          <w:r w:rsidRPr="00A34E09">
            <w:rPr>
              <w:rFonts w:ascii="Times New Roman" w:hAnsi="Times New Roman" w:cs="Times New Roman"/>
              <w:b/>
              <w:color w:val="auto"/>
            </w:rPr>
            <w:t>СОДЕРЖАНИЕ</w:t>
          </w:r>
        </w:p>
        <w:p w:rsidR="00A34E09" w:rsidRPr="00A34E09" w:rsidRDefault="00A34E09" w:rsidP="00A34E09">
          <w:pPr>
            <w:rPr>
              <w:lang w:bidi="ar-SA"/>
            </w:rPr>
          </w:pPr>
        </w:p>
        <w:p w:rsidR="00A34E09" w:rsidRPr="00A34E09" w:rsidRDefault="00A34E09" w:rsidP="00A34E09">
          <w:pPr>
            <w:pStyle w:val="14"/>
            <w:spacing w:line="276" w:lineRule="auto"/>
            <w:rPr>
              <w:rFonts w:ascii="Times New Roman" w:eastAsiaTheme="minorEastAsia" w:hAnsi="Times New Roman" w:cs="Times New Roman"/>
              <w:noProof/>
              <w:color w:val="auto"/>
              <w:sz w:val="22"/>
              <w:szCs w:val="22"/>
              <w:lang w:bidi="ar-SA"/>
            </w:rPr>
          </w:pPr>
          <w:r w:rsidRPr="00A34E09">
            <w:rPr>
              <w:rFonts w:ascii="Times New Roman" w:hAnsi="Times New Roman" w:cs="Times New Roman"/>
            </w:rPr>
            <w:fldChar w:fldCharType="begin"/>
          </w:r>
          <w:r w:rsidRPr="00A34E09">
            <w:rPr>
              <w:rFonts w:ascii="Times New Roman" w:hAnsi="Times New Roman" w:cs="Times New Roman"/>
            </w:rPr>
            <w:instrText xml:space="preserve"> TOC \o "1-3" \h \z \u </w:instrText>
          </w:r>
          <w:r w:rsidRPr="00A34E09">
            <w:rPr>
              <w:rFonts w:ascii="Times New Roman" w:hAnsi="Times New Roman" w:cs="Times New Roman"/>
            </w:rPr>
            <w:fldChar w:fldCharType="separate"/>
          </w:r>
          <w:hyperlink w:anchor="_Toc156038634" w:history="1">
            <w:r w:rsidRPr="00A34E09">
              <w:rPr>
                <w:rStyle w:val="af"/>
                <w:rFonts w:ascii="Times New Roman" w:eastAsia="Times New Roman" w:hAnsi="Times New Roman" w:cs="Times New Roman"/>
                <w:b/>
                <w:noProof/>
                <w:shd w:val="clear" w:color="auto" w:fill="FFFFFF"/>
              </w:rPr>
              <w:t>1</w:t>
            </w:r>
            <w:r w:rsidR="000907B6">
              <w:rPr>
                <w:rStyle w:val="af"/>
                <w:rFonts w:ascii="Times New Roman" w:eastAsia="Times New Roman" w:hAnsi="Times New Roman" w:cs="Times New Roman"/>
                <w:b/>
                <w:noProof/>
                <w:shd w:val="clear" w:color="auto" w:fill="FFFFFF"/>
              </w:rPr>
              <w:t xml:space="preserve">. ОБЩАЯ ХАРАКТЕРИСТИКА </w:t>
            </w:r>
            <w:r w:rsidRPr="00A34E09">
              <w:rPr>
                <w:rStyle w:val="af"/>
                <w:rFonts w:ascii="Times New Roman" w:eastAsia="Times New Roman" w:hAnsi="Times New Roman" w:cs="Times New Roman"/>
                <w:b/>
                <w:noProof/>
                <w:shd w:val="clear" w:color="auto" w:fill="FFFFFF"/>
              </w:rPr>
              <w:t xml:space="preserve"> РАБОЧЕЙ ПРОГРАММЫ  УЧЕБН</w:t>
            </w:r>
            <w:r w:rsidR="000907B6">
              <w:rPr>
                <w:rStyle w:val="af"/>
                <w:rFonts w:ascii="Times New Roman" w:eastAsia="Times New Roman" w:hAnsi="Times New Roman" w:cs="Times New Roman"/>
                <w:b/>
                <w:noProof/>
                <w:shd w:val="clear" w:color="auto" w:fill="FFFFFF"/>
              </w:rPr>
              <w:t xml:space="preserve">ОЙ ДИСЦИПЛИНЫ </w:t>
            </w:r>
            <w:r w:rsidRPr="00A34E09">
              <w:rPr>
                <w:rFonts w:ascii="Times New Roman" w:hAnsi="Times New Roman" w:cs="Times New Roman"/>
                <w:noProof/>
                <w:webHidden/>
              </w:rPr>
              <w:tab/>
            </w:r>
            <w:r w:rsidRPr="00A34E09">
              <w:rPr>
                <w:rFonts w:ascii="Times New Roman" w:hAnsi="Times New Roman" w:cs="Times New Roman"/>
                <w:noProof/>
                <w:webHidden/>
              </w:rPr>
              <w:fldChar w:fldCharType="begin"/>
            </w:r>
            <w:r w:rsidRPr="00A34E09">
              <w:rPr>
                <w:rFonts w:ascii="Times New Roman" w:hAnsi="Times New Roman" w:cs="Times New Roman"/>
                <w:noProof/>
                <w:webHidden/>
              </w:rPr>
              <w:instrText xml:space="preserve"> PAGEREF _Toc156038634 \h </w:instrText>
            </w:r>
            <w:r w:rsidRPr="00A34E09">
              <w:rPr>
                <w:rFonts w:ascii="Times New Roman" w:hAnsi="Times New Roman" w:cs="Times New Roman"/>
                <w:noProof/>
                <w:webHidden/>
              </w:rPr>
            </w:r>
            <w:r w:rsidRPr="00A34E09">
              <w:rPr>
                <w:rFonts w:ascii="Times New Roman" w:hAnsi="Times New Roman" w:cs="Times New Roman"/>
                <w:noProof/>
                <w:webHidden/>
              </w:rPr>
              <w:fldChar w:fldCharType="separate"/>
            </w:r>
            <w:r>
              <w:rPr>
                <w:rFonts w:ascii="Times New Roman" w:hAnsi="Times New Roman" w:cs="Times New Roman"/>
                <w:noProof/>
                <w:webHidden/>
              </w:rPr>
              <w:t>4</w:t>
            </w:r>
            <w:r w:rsidRPr="00A34E09">
              <w:rPr>
                <w:rFonts w:ascii="Times New Roman" w:hAnsi="Times New Roman" w:cs="Times New Roman"/>
                <w:noProof/>
                <w:webHidden/>
              </w:rPr>
              <w:fldChar w:fldCharType="end"/>
            </w:r>
          </w:hyperlink>
        </w:p>
        <w:p w:rsidR="00A34E09" w:rsidRPr="00A34E09" w:rsidRDefault="00F84E08" w:rsidP="00A34E09">
          <w:pPr>
            <w:pStyle w:val="14"/>
            <w:spacing w:line="276" w:lineRule="auto"/>
            <w:rPr>
              <w:rFonts w:ascii="Times New Roman" w:eastAsiaTheme="minorEastAsia" w:hAnsi="Times New Roman" w:cs="Times New Roman"/>
              <w:noProof/>
              <w:color w:val="auto"/>
              <w:sz w:val="22"/>
              <w:szCs w:val="22"/>
              <w:lang w:bidi="ar-SA"/>
            </w:rPr>
          </w:pPr>
          <w:hyperlink w:anchor="_Toc156038635" w:history="1">
            <w:r w:rsidR="00A34E09" w:rsidRPr="00A34E09">
              <w:rPr>
                <w:rStyle w:val="af"/>
                <w:rFonts w:ascii="Times New Roman" w:eastAsia="Times New Roman" w:hAnsi="Times New Roman" w:cs="Times New Roman"/>
                <w:b/>
                <w:noProof/>
              </w:rPr>
              <w:t>2. СТРУКТУРА И СОДЕРЖАНИЕ</w:t>
            </w:r>
            <w:r w:rsidR="000907B6">
              <w:rPr>
                <w:rStyle w:val="af"/>
                <w:rFonts w:ascii="Times New Roman" w:eastAsia="Times New Roman" w:hAnsi="Times New Roman" w:cs="Times New Roman"/>
                <w:b/>
                <w:noProof/>
              </w:rPr>
              <w:t xml:space="preserve"> УЧЕБНОЙ ДИСЦИПЛИНЫ </w:t>
            </w:r>
            <w:r w:rsidR="00A34E09" w:rsidRPr="00A34E09">
              <w:rPr>
                <w:rFonts w:ascii="Times New Roman" w:hAnsi="Times New Roman" w:cs="Times New Roman"/>
                <w:noProof/>
                <w:webHidden/>
              </w:rPr>
              <w:tab/>
            </w:r>
            <w:r w:rsidR="00A34E09" w:rsidRPr="00A34E09">
              <w:rPr>
                <w:rFonts w:ascii="Times New Roman" w:hAnsi="Times New Roman" w:cs="Times New Roman"/>
                <w:noProof/>
                <w:webHidden/>
              </w:rPr>
              <w:fldChar w:fldCharType="begin"/>
            </w:r>
            <w:r w:rsidR="00A34E09" w:rsidRPr="00A34E09">
              <w:rPr>
                <w:rFonts w:ascii="Times New Roman" w:hAnsi="Times New Roman" w:cs="Times New Roman"/>
                <w:noProof/>
                <w:webHidden/>
              </w:rPr>
              <w:instrText xml:space="preserve"> PAGEREF _Toc156038635 \h </w:instrText>
            </w:r>
            <w:r w:rsidR="00A34E09" w:rsidRPr="00A34E09">
              <w:rPr>
                <w:rFonts w:ascii="Times New Roman" w:hAnsi="Times New Roman" w:cs="Times New Roman"/>
                <w:noProof/>
                <w:webHidden/>
              </w:rPr>
            </w:r>
            <w:r w:rsidR="00A34E09" w:rsidRPr="00A34E09">
              <w:rPr>
                <w:rFonts w:ascii="Times New Roman" w:hAnsi="Times New Roman" w:cs="Times New Roman"/>
                <w:noProof/>
                <w:webHidden/>
              </w:rPr>
              <w:fldChar w:fldCharType="separate"/>
            </w:r>
            <w:r w:rsidR="00A34E09">
              <w:rPr>
                <w:rFonts w:ascii="Times New Roman" w:hAnsi="Times New Roman" w:cs="Times New Roman"/>
                <w:noProof/>
                <w:webHidden/>
              </w:rPr>
              <w:t>5</w:t>
            </w:r>
            <w:r w:rsidR="00A34E09" w:rsidRPr="00A34E09">
              <w:rPr>
                <w:rFonts w:ascii="Times New Roman" w:hAnsi="Times New Roman" w:cs="Times New Roman"/>
                <w:noProof/>
                <w:webHidden/>
              </w:rPr>
              <w:fldChar w:fldCharType="end"/>
            </w:r>
          </w:hyperlink>
        </w:p>
        <w:p w:rsidR="00A34E09" w:rsidRPr="00A34E09" w:rsidRDefault="00F84E08" w:rsidP="00A34E09">
          <w:pPr>
            <w:pStyle w:val="14"/>
            <w:spacing w:line="276" w:lineRule="auto"/>
            <w:rPr>
              <w:rFonts w:ascii="Times New Roman" w:eastAsiaTheme="minorEastAsia" w:hAnsi="Times New Roman" w:cs="Times New Roman"/>
              <w:noProof/>
              <w:color w:val="auto"/>
              <w:sz w:val="22"/>
              <w:szCs w:val="22"/>
              <w:lang w:bidi="ar-SA"/>
            </w:rPr>
          </w:pPr>
          <w:hyperlink w:anchor="_Toc156038636" w:history="1">
            <w:r w:rsidR="00A34E09" w:rsidRPr="00A34E09">
              <w:rPr>
                <w:rStyle w:val="af"/>
                <w:rFonts w:ascii="Times New Roman" w:eastAsia="Times New Roman" w:hAnsi="Times New Roman" w:cs="Times New Roman"/>
                <w:b/>
                <w:noProof/>
              </w:rPr>
              <w:t>3. УСЛОВИЯ РЕАЛИЗАЦИИ УЧЕБНОЙ ДИСЦИПЛИНЫ</w:t>
            </w:r>
            <w:r w:rsidR="00A34E09" w:rsidRPr="00A34E09">
              <w:rPr>
                <w:rFonts w:ascii="Times New Roman" w:hAnsi="Times New Roman" w:cs="Times New Roman"/>
                <w:noProof/>
                <w:webHidden/>
              </w:rPr>
              <w:tab/>
            </w:r>
            <w:r w:rsidR="00A34E09" w:rsidRPr="00A34E09">
              <w:rPr>
                <w:rFonts w:ascii="Times New Roman" w:hAnsi="Times New Roman" w:cs="Times New Roman"/>
                <w:noProof/>
                <w:webHidden/>
              </w:rPr>
              <w:fldChar w:fldCharType="begin"/>
            </w:r>
            <w:r w:rsidR="00A34E09" w:rsidRPr="00A34E09">
              <w:rPr>
                <w:rFonts w:ascii="Times New Roman" w:hAnsi="Times New Roman" w:cs="Times New Roman"/>
                <w:noProof/>
                <w:webHidden/>
              </w:rPr>
              <w:instrText xml:space="preserve"> PAGEREF _Toc156038636 \h </w:instrText>
            </w:r>
            <w:r w:rsidR="00A34E09" w:rsidRPr="00A34E09">
              <w:rPr>
                <w:rFonts w:ascii="Times New Roman" w:hAnsi="Times New Roman" w:cs="Times New Roman"/>
                <w:noProof/>
                <w:webHidden/>
              </w:rPr>
            </w:r>
            <w:r w:rsidR="00A34E09" w:rsidRPr="00A34E09">
              <w:rPr>
                <w:rFonts w:ascii="Times New Roman" w:hAnsi="Times New Roman" w:cs="Times New Roman"/>
                <w:noProof/>
                <w:webHidden/>
              </w:rPr>
              <w:fldChar w:fldCharType="separate"/>
            </w:r>
            <w:r w:rsidR="00A34E09">
              <w:rPr>
                <w:rFonts w:ascii="Times New Roman" w:hAnsi="Times New Roman" w:cs="Times New Roman"/>
                <w:noProof/>
                <w:webHidden/>
              </w:rPr>
              <w:t>12</w:t>
            </w:r>
            <w:r w:rsidR="00A34E09" w:rsidRPr="00A34E09">
              <w:rPr>
                <w:rFonts w:ascii="Times New Roman" w:hAnsi="Times New Roman" w:cs="Times New Roman"/>
                <w:noProof/>
                <w:webHidden/>
              </w:rPr>
              <w:fldChar w:fldCharType="end"/>
            </w:r>
          </w:hyperlink>
        </w:p>
        <w:p w:rsidR="00A34E09" w:rsidRPr="00A34E09" w:rsidRDefault="00F84E08" w:rsidP="00A34E09">
          <w:pPr>
            <w:pStyle w:val="14"/>
            <w:spacing w:line="276" w:lineRule="auto"/>
            <w:rPr>
              <w:rFonts w:ascii="Times New Roman" w:eastAsiaTheme="minorEastAsia" w:hAnsi="Times New Roman" w:cs="Times New Roman"/>
              <w:noProof/>
              <w:color w:val="auto"/>
              <w:sz w:val="22"/>
              <w:szCs w:val="22"/>
              <w:lang w:bidi="ar-SA"/>
            </w:rPr>
          </w:pPr>
          <w:hyperlink w:anchor="_Toc156038637" w:history="1">
            <w:r w:rsidR="00A34E09" w:rsidRPr="00A34E09">
              <w:rPr>
                <w:rStyle w:val="af"/>
                <w:rFonts w:ascii="Times New Roman" w:eastAsia="Times New Roman" w:hAnsi="Times New Roman" w:cs="Times New Roman"/>
                <w:b/>
                <w:noProof/>
              </w:rPr>
              <w:t>4. КОНТРОЛЬ И ОЦЕНКА РЕЗУЛЬТАТОВ ОСВОЕНИЯ  УЧЕБНОЙ ДИСЦИПЛИНЫ</w:t>
            </w:r>
            <w:r w:rsidR="00A34E09" w:rsidRPr="00A34E09">
              <w:rPr>
                <w:rFonts w:ascii="Times New Roman" w:hAnsi="Times New Roman" w:cs="Times New Roman"/>
                <w:noProof/>
                <w:webHidden/>
              </w:rPr>
              <w:tab/>
            </w:r>
            <w:r w:rsidR="00A34E09" w:rsidRPr="00A34E09">
              <w:rPr>
                <w:rFonts w:ascii="Times New Roman" w:hAnsi="Times New Roman" w:cs="Times New Roman"/>
                <w:noProof/>
                <w:webHidden/>
              </w:rPr>
              <w:fldChar w:fldCharType="begin"/>
            </w:r>
            <w:r w:rsidR="00A34E09" w:rsidRPr="00A34E09">
              <w:rPr>
                <w:rFonts w:ascii="Times New Roman" w:hAnsi="Times New Roman" w:cs="Times New Roman"/>
                <w:noProof/>
                <w:webHidden/>
              </w:rPr>
              <w:instrText xml:space="preserve"> PAGEREF _Toc156038637 \h </w:instrText>
            </w:r>
            <w:r w:rsidR="00A34E09" w:rsidRPr="00A34E09">
              <w:rPr>
                <w:rFonts w:ascii="Times New Roman" w:hAnsi="Times New Roman" w:cs="Times New Roman"/>
                <w:noProof/>
                <w:webHidden/>
              </w:rPr>
            </w:r>
            <w:r w:rsidR="00A34E09" w:rsidRPr="00A34E09">
              <w:rPr>
                <w:rFonts w:ascii="Times New Roman" w:hAnsi="Times New Roman" w:cs="Times New Roman"/>
                <w:noProof/>
                <w:webHidden/>
              </w:rPr>
              <w:fldChar w:fldCharType="separate"/>
            </w:r>
            <w:r w:rsidR="00A34E09">
              <w:rPr>
                <w:rFonts w:ascii="Times New Roman" w:hAnsi="Times New Roman" w:cs="Times New Roman"/>
                <w:noProof/>
                <w:webHidden/>
              </w:rPr>
              <w:t>14</w:t>
            </w:r>
            <w:r w:rsidR="00A34E09" w:rsidRPr="00A34E09">
              <w:rPr>
                <w:rFonts w:ascii="Times New Roman" w:hAnsi="Times New Roman" w:cs="Times New Roman"/>
                <w:noProof/>
                <w:webHidden/>
              </w:rPr>
              <w:fldChar w:fldCharType="end"/>
            </w:r>
          </w:hyperlink>
        </w:p>
        <w:p w:rsidR="00A34E09" w:rsidRPr="00A34E09" w:rsidRDefault="00F84E08" w:rsidP="00A34E09">
          <w:pPr>
            <w:pStyle w:val="14"/>
            <w:spacing w:line="276" w:lineRule="auto"/>
            <w:rPr>
              <w:rFonts w:ascii="Times New Roman" w:eastAsiaTheme="minorEastAsia" w:hAnsi="Times New Roman" w:cs="Times New Roman"/>
              <w:noProof/>
              <w:color w:val="auto"/>
              <w:sz w:val="22"/>
              <w:szCs w:val="22"/>
              <w:lang w:bidi="ar-SA"/>
            </w:rPr>
          </w:pPr>
          <w:hyperlink w:anchor="_Toc156038638" w:history="1">
            <w:r w:rsidR="00A34E09" w:rsidRPr="00A34E09">
              <w:rPr>
                <w:rStyle w:val="af"/>
                <w:rFonts w:ascii="Times New Roman" w:hAnsi="Times New Roman" w:cs="Times New Roman"/>
                <w:b/>
                <w:noProof/>
              </w:rPr>
              <w:t>5.СПЕЦИАЛЬНЫЕ ИНФОРМАЦИОННО-МЕТОДИЧЕСКИЕ УСЛОВИЯ РЕАЛИЗАЦИИ ПРОГРАММЫ ДЛЯ ИНВАЛИДОВ И ЛИЦ С ОГРАНИЧЕННЫМИ ВОЗМОЖНОСТЯМИ ЗДОРОВЬЯ</w:t>
            </w:r>
            <w:r w:rsidR="00A34E09" w:rsidRPr="00A34E09">
              <w:rPr>
                <w:rFonts w:ascii="Times New Roman" w:hAnsi="Times New Roman" w:cs="Times New Roman"/>
                <w:noProof/>
                <w:webHidden/>
              </w:rPr>
              <w:tab/>
            </w:r>
            <w:r w:rsidR="00A34E09" w:rsidRPr="00A34E09">
              <w:rPr>
                <w:rFonts w:ascii="Times New Roman" w:hAnsi="Times New Roman" w:cs="Times New Roman"/>
                <w:noProof/>
                <w:webHidden/>
              </w:rPr>
              <w:fldChar w:fldCharType="begin"/>
            </w:r>
            <w:r w:rsidR="00A34E09" w:rsidRPr="00A34E09">
              <w:rPr>
                <w:rFonts w:ascii="Times New Roman" w:hAnsi="Times New Roman" w:cs="Times New Roman"/>
                <w:noProof/>
                <w:webHidden/>
              </w:rPr>
              <w:instrText xml:space="preserve"> PAGEREF _Toc156038638 \h </w:instrText>
            </w:r>
            <w:r w:rsidR="00A34E09" w:rsidRPr="00A34E09">
              <w:rPr>
                <w:rFonts w:ascii="Times New Roman" w:hAnsi="Times New Roman" w:cs="Times New Roman"/>
                <w:noProof/>
                <w:webHidden/>
              </w:rPr>
            </w:r>
            <w:r w:rsidR="00A34E09" w:rsidRPr="00A34E09">
              <w:rPr>
                <w:rFonts w:ascii="Times New Roman" w:hAnsi="Times New Roman" w:cs="Times New Roman"/>
                <w:noProof/>
                <w:webHidden/>
              </w:rPr>
              <w:fldChar w:fldCharType="separate"/>
            </w:r>
            <w:r w:rsidR="00A34E09">
              <w:rPr>
                <w:rFonts w:ascii="Times New Roman" w:hAnsi="Times New Roman" w:cs="Times New Roman"/>
                <w:noProof/>
                <w:webHidden/>
              </w:rPr>
              <w:t>16</w:t>
            </w:r>
            <w:r w:rsidR="00A34E09" w:rsidRPr="00A34E09">
              <w:rPr>
                <w:rFonts w:ascii="Times New Roman" w:hAnsi="Times New Roman" w:cs="Times New Roman"/>
                <w:noProof/>
                <w:webHidden/>
              </w:rPr>
              <w:fldChar w:fldCharType="end"/>
            </w:r>
          </w:hyperlink>
        </w:p>
        <w:p w:rsidR="00A34E09" w:rsidRDefault="00A34E09" w:rsidP="00A34E09">
          <w:pPr>
            <w:spacing w:line="276" w:lineRule="auto"/>
          </w:pPr>
          <w:r w:rsidRPr="00A34E09">
            <w:rPr>
              <w:rFonts w:ascii="Times New Roman" w:hAnsi="Times New Roman" w:cs="Times New Roman"/>
              <w:b/>
              <w:bCs/>
            </w:rPr>
            <w:fldChar w:fldCharType="end"/>
          </w:r>
        </w:p>
      </w:sdtContent>
    </w:sdt>
    <w:p w:rsidR="00A34E09" w:rsidRDefault="00A34E09" w:rsidP="004D798A">
      <w:pPr>
        <w:ind w:left="-709"/>
      </w:pPr>
    </w:p>
    <w:p w:rsidR="00A4234F" w:rsidRDefault="00A4234F" w:rsidP="004D798A">
      <w:pPr>
        <w:ind w:left="-709"/>
        <w:rPr>
          <w:rFonts w:ascii="Times New Roman" w:eastAsia="Times New Roman" w:hAnsi="Times New Roman" w:cs="Times New Roman"/>
          <w:b/>
          <w:bCs/>
        </w:rPr>
      </w:pPr>
    </w:p>
    <w:bookmarkEnd w:id="0"/>
    <w:bookmarkEnd w:id="1"/>
    <w:bookmarkEnd w:id="2"/>
    <w:p w:rsidR="00A34E09" w:rsidRDefault="00A34E09">
      <w:pPr>
        <w:pStyle w:val="af1"/>
      </w:pPr>
      <w:r>
        <w:br w:type="page"/>
      </w:r>
    </w:p>
    <w:p w:rsidR="00291AEF" w:rsidRPr="00A34E09" w:rsidRDefault="00A34E09" w:rsidP="00A34E09">
      <w:pPr>
        <w:pStyle w:val="1"/>
        <w:jc w:val="center"/>
        <w:rPr>
          <w:rFonts w:ascii="Times New Roman" w:eastAsia="Times New Roman" w:hAnsi="Times New Roman" w:cs="Times New Roman"/>
          <w:b/>
          <w:color w:val="auto"/>
          <w:sz w:val="24"/>
          <w:szCs w:val="24"/>
          <w:shd w:val="clear" w:color="auto" w:fill="FFFFFF"/>
          <w:lang w:bidi="ar-SA"/>
        </w:rPr>
      </w:pPr>
      <w:bookmarkStart w:id="3" w:name="_Toc156038634"/>
      <w:r w:rsidRPr="00A34E09">
        <w:rPr>
          <w:rFonts w:ascii="Times New Roman" w:eastAsia="Times New Roman" w:hAnsi="Times New Roman" w:cs="Times New Roman"/>
          <w:b/>
          <w:color w:val="auto"/>
          <w:sz w:val="24"/>
          <w:szCs w:val="24"/>
          <w:shd w:val="clear" w:color="auto" w:fill="FFFFFF"/>
          <w:lang w:bidi="ar-SA"/>
        </w:rPr>
        <w:lastRenderedPageBreak/>
        <w:t>1</w:t>
      </w:r>
      <w:r w:rsidR="00A54C36">
        <w:rPr>
          <w:rFonts w:ascii="Times New Roman" w:eastAsia="Times New Roman" w:hAnsi="Times New Roman" w:cs="Times New Roman"/>
          <w:b/>
          <w:color w:val="auto"/>
          <w:sz w:val="24"/>
          <w:szCs w:val="24"/>
          <w:shd w:val="clear" w:color="auto" w:fill="FFFFFF"/>
          <w:lang w:bidi="ar-SA"/>
        </w:rPr>
        <w:t xml:space="preserve">. ОБЩАЯ ХАРАКТЕРИСТИКА </w:t>
      </w:r>
      <w:r w:rsidRPr="00A34E09">
        <w:rPr>
          <w:rFonts w:ascii="Times New Roman" w:eastAsia="Times New Roman" w:hAnsi="Times New Roman" w:cs="Times New Roman"/>
          <w:b/>
          <w:color w:val="auto"/>
          <w:sz w:val="24"/>
          <w:szCs w:val="24"/>
          <w:shd w:val="clear" w:color="auto" w:fill="FFFFFF"/>
          <w:lang w:bidi="ar-SA"/>
        </w:rPr>
        <w:t xml:space="preserve"> РАБОЧЕЙ</w:t>
      </w:r>
      <w:r w:rsidR="00C70415">
        <w:rPr>
          <w:rFonts w:ascii="Times New Roman" w:eastAsia="Times New Roman" w:hAnsi="Times New Roman" w:cs="Times New Roman"/>
          <w:b/>
          <w:color w:val="auto"/>
          <w:sz w:val="24"/>
          <w:szCs w:val="24"/>
          <w:shd w:val="clear" w:color="auto" w:fill="FFFFFF"/>
          <w:lang w:bidi="ar-SA"/>
        </w:rPr>
        <w:t xml:space="preserve"> ПРОГРАММЫ </w:t>
      </w:r>
      <w:r w:rsidR="00C70415">
        <w:rPr>
          <w:rFonts w:ascii="Times New Roman" w:eastAsia="Times New Roman" w:hAnsi="Times New Roman" w:cs="Times New Roman"/>
          <w:b/>
          <w:color w:val="auto"/>
          <w:sz w:val="24"/>
          <w:szCs w:val="24"/>
          <w:shd w:val="clear" w:color="auto" w:fill="FFFFFF"/>
          <w:lang w:bidi="ar-SA"/>
        </w:rPr>
        <w:br/>
        <w:t xml:space="preserve">УЧЕБНОЙ ДИСЦИПЛИНЫ </w:t>
      </w:r>
      <w:r w:rsidRPr="00A34E09">
        <w:rPr>
          <w:rFonts w:ascii="Times New Roman" w:eastAsia="Times New Roman" w:hAnsi="Times New Roman" w:cs="Times New Roman"/>
          <w:b/>
          <w:color w:val="auto"/>
          <w:sz w:val="24"/>
          <w:szCs w:val="24"/>
          <w:shd w:val="clear" w:color="auto" w:fill="FFFFFF"/>
          <w:lang w:bidi="ar-SA"/>
        </w:rPr>
        <w:t>ЕН.01 МАТЕМАТИКА</w:t>
      </w:r>
      <w:bookmarkStart w:id="4" w:name="_GoBack"/>
      <w:bookmarkEnd w:id="3"/>
      <w:bookmarkEnd w:id="4"/>
    </w:p>
    <w:p w:rsidR="00291AEF" w:rsidRPr="00291AEF" w:rsidRDefault="00291AEF" w:rsidP="00291AEF">
      <w:pPr>
        <w:widowControl/>
        <w:shd w:val="clear" w:color="auto" w:fill="FFFFFF"/>
        <w:spacing w:line="276" w:lineRule="auto"/>
        <w:jc w:val="center"/>
        <w:rPr>
          <w:rFonts w:ascii="Times New Roman" w:eastAsia="Times New Roman" w:hAnsi="Times New Roman" w:cs="Times New Roman"/>
          <w:b/>
          <w:bCs/>
          <w:shd w:val="clear" w:color="auto" w:fill="FFFFFF"/>
          <w:lang w:bidi="ar-SA"/>
        </w:rPr>
      </w:pPr>
    </w:p>
    <w:p w:rsidR="00291AEF" w:rsidRPr="00291AEF" w:rsidRDefault="00291AEF" w:rsidP="00291AEF">
      <w:pPr>
        <w:widowControl/>
        <w:shd w:val="clear" w:color="auto" w:fill="FFFFFF"/>
        <w:spacing w:line="276" w:lineRule="auto"/>
        <w:ind w:firstLine="709"/>
        <w:jc w:val="both"/>
        <w:rPr>
          <w:rFonts w:ascii="Times New Roman" w:eastAsia="Times New Roman" w:hAnsi="Times New Roman" w:cs="Times New Roman"/>
          <w:b/>
          <w:bCs/>
          <w:shd w:val="clear" w:color="auto" w:fill="FFFFFF"/>
          <w:lang w:bidi="ar-SA"/>
        </w:rPr>
      </w:pPr>
      <w:r w:rsidRPr="00291AEF">
        <w:rPr>
          <w:rFonts w:ascii="Times New Roman" w:eastAsia="Times New Roman" w:hAnsi="Times New Roman" w:cs="Times New Roman"/>
          <w:b/>
          <w:bCs/>
          <w:shd w:val="clear" w:color="auto" w:fill="FFFFFF"/>
          <w:lang w:bidi="ar-SA"/>
        </w:rPr>
        <w:t>1.1. Место учебной дисциплины в структуре основной образовательной программы</w:t>
      </w:r>
    </w:p>
    <w:p w:rsidR="00291AEF" w:rsidRPr="00291AEF" w:rsidRDefault="00A54C36" w:rsidP="00291AEF">
      <w:pPr>
        <w:widowControl/>
        <w:shd w:val="clear" w:color="auto" w:fill="FFFFFF"/>
        <w:spacing w:line="276" w:lineRule="auto"/>
        <w:ind w:firstLine="709"/>
        <w:jc w:val="both"/>
        <w:rPr>
          <w:rFonts w:ascii="Times New Roman" w:eastAsia="Times New Roman" w:hAnsi="Times New Roman" w:cs="Times New Roman"/>
          <w:bCs/>
          <w:shd w:val="clear" w:color="auto" w:fill="FFFFFF"/>
          <w:lang w:bidi="ar-SA"/>
        </w:rPr>
      </w:pPr>
      <w:r>
        <w:rPr>
          <w:rFonts w:ascii="Times New Roman" w:eastAsia="Times New Roman" w:hAnsi="Times New Roman" w:cs="Times New Roman"/>
          <w:bCs/>
          <w:shd w:val="clear" w:color="auto" w:fill="FFFFFF"/>
          <w:lang w:bidi="ar-SA"/>
        </w:rPr>
        <w:t>Учебная дисциплина ЕН.01 Математика</w:t>
      </w:r>
      <w:r w:rsidR="00291AEF" w:rsidRPr="00291AEF">
        <w:rPr>
          <w:rFonts w:ascii="Times New Roman" w:eastAsia="Times New Roman" w:hAnsi="Times New Roman" w:cs="Times New Roman"/>
          <w:bCs/>
          <w:shd w:val="clear" w:color="auto" w:fill="FFFFFF"/>
          <w:lang w:bidi="ar-SA"/>
        </w:rPr>
        <w:t xml:space="preserve"> является обязательной частью математического и общего естественнонаучного цикла примерной основной образовательной программы в соответствии с ФГОС СПО по специальности 38.02.01 Экономика и бухгалтерский учёт (по отраслям).</w:t>
      </w:r>
    </w:p>
    <w:p w:rsidR="00291AEF" w:rsidRPr="00291AEF" w:rsidRDefault="00291AEF" w:rsidP="00291AEF">
      <w:pPr>
        <w:widowControl/>
        <w:shd w:val="clear" w:color="auto" w:fill="FFFFFF"/>
        <w:spacing w:line="276" w:lineRule="auto"/>
        <w:ind w:firstLine="709"/>
        <w:jc w:val="both"/>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 xml:space="preserve">Особое значение дисциплина имеет при формировании и развитии ОК 01, ОК 02, </w:t>
      </w:r>
      <w:r w:rsidRPr="00291AEF">
        <w:rPr>
          <w:rFonts w:ascii="Times New Roman" w:eastAsia="Times New Roman" w:hAnsi="Times New Roman" w:cs="Times New Roman"/>
          <w:color w:val="auto"/>
          <w:lang w:bidi="ar-SA"/>
        </w:rPr>
        <w:br/>
        <w:t>ОК 09, ОК 11.</w:t>
      </w:r>
    </w:p>
    <w:p w:rsidR="00291AEF" w:rsidRPr="00291AEF" w:rsidRDefault="00291AEF" w:rsidP="00291AEF">
      <w:pPr>
        <w:widowControl/>
        <w:shd w:val="clear" w:color="auto" w:fill="FFFFFF"/>
        <w:spacing w:line="276" w:lineRule="auto"/>
        <w:ind w:firstLine="709"/>
        <w:jc w:val="both"/>
        <w:rPr>
          <w:rFonts w:ascii="Times New Roman" w:eastAsia="Times New Roman" w:hAnsi="Times New Roman" w:cs="Times New Roman"/>
          <w:bCs/>
          <w:shd w:val="clear" w:color="auto" w:fill="FFFFFF"/>
          <w:lang w:bidi="ar-SA"/>
        </w:rPr>
      </w:pPr>
      <w:r w:rsidRPr="00291AEF">
        <w:rPr>
          <w:rFonts w:ascii="Times New Roman" w:eastAsia="Times New Roman" w:hAnsi="Times New Roman" w:cs="Times New Roman"/>
          <w:bCs/>
          <w:shd w:val="clear" w:color="auto" w:fill="FFFFFF"/>
          <w:lang w:bidi="ar-SA"/>
        </w:rPr>
        <w:t xml:space="preserve"> </w:t>
      </w:r>
    </w:p>
    <w:p w:rsidR="00291AEF" w:rsidRPr="00291AEF" w:rsidRDefault="00291AEF" w:rsidP="00291AEF">
      <w:pPr>
        <w:widowControl/>
        <w:shd w:val="clear" w:color="auto" w:fill="FFFFFF"/>
        <w:spacing w:line="276" w:lineRule="auto"/>
        <w:ind w:firstLine="709"/>
        <w:jc w:val="both"/>
        <w:rPr>
          <w:rFonts w:ascii="Times New Roman" w:eastAsia="Times New Roman" w:hAnsi="Times New Roman" w:cs="Times New Roman"/>
          <w:b/>
          <w:bCs/>
          <w:shd w:val="clear" w:color="auto" w:fill="FFFFFF"/>
          <w:lang w:bidi="ar-SA"/>
        </w:rPr>
      </w:pPr>
      <w:r w:rsidRPr="00291AEF">
        <w:rPr>
          <w:rFonts w:ascii="Times New Roman" w:eastAsia="Times New Roman" w:hAnsi="Times New Roman" w:cs="Times New Roman"/>
          <w:b/>
          <w:bCs/>
          <w:shd w:val="clear" w:color="auto" w:fill="FFFFFF"/>
          <w:lang w:bidi="ar-SA"/>
        </w:rPr>
        <w:t xml:space="preserve">1.2. Цель и планируемые результаты освоения учебной дисциплины: </w:t>
      </w:r>
    </w:p>
    <w:p w:rsidR="00291AEF" w:rsidRPr="00291AEF" w:rsidRDefault="00291AEF" w:rsidP="00291AEF">
      <w:pPr>
        <w:widowControl/>
        <w:shd w:val="clear" w:color="auto" w:fill="FFFFFF"/>
        <w:spacing w:line="276" w:lineRule="auto"/>
        <w:ind w:firstLine="709"/>
        <w:jc w:val="both"/>
        <w:rPr>
          <w:rFonts w:ascii="Times New Roman" w:eastAsia="Times New Roman" w:hAnsi="Times New Roman" w:cs="Times New Roman"/>
          <w:bCs/>
          <w:shd w:val="clear" w:color="auto" w:fill="FFFFFF"/>
          <w:lang w:bidi="ar-SA"/>
        </w:rPr>
      </w:pPr>
      <w:r w:rsidRPr="00291AEF">
        <w:rPr>
          <w:rFonts w:ascii="Times New Roman" w:eastAsia="Times New Roman" w:hAnsi="Times New Roman" w:cs="Times New Roman"/>
          <w:bCs/>
          <w:shd w:val="clear" w:color="auto" w:fill="FFFFFF"/>
          <w:lang w:bidi="ar-SA"/>
        </w:rPr>
        <w:t>В рамках программы учебной дисциплины обучающимися осваиваются следующие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969"/>
        <w:gridCol w:w="3679"/>
      </w:tblGrid>
      <w:tr w:rsidR="00291AEF" w:rsidRPr="00291AEF" w:rsidTr="00291AEF">
        <w:tc>
          <w:tcPr>
            <w:tcW w:w="1696" w:type="dxa"/>
            <w:shd w:val="clear" w:color="auto" w:fill="auto"/>
          </w:tcPr>
          <w:p w:rsidR="00291AEF" w:rsidRPr="00291AEF" w:rsidRDefault="00291AEF" w:rsidP="00291AEF">
            <w:pPr>
              <w:widowControl/>
              <w:spacing w:line="276" w:lineRule="auto"/>
              <w:jc w:val="center"/>
              <w:rPr>
                <w:rFonts w:ascii="Times New Roman" w:eastAsia="Times New Roman" w:hAnsi="Times New Roman" w:cs="Times New Roman"/>
                <w:b/>
                <w:color w:val="auto"/>
                <w:lang w:eastAsia="en-US" w:bidi="ar-SA"/>
              </w:rPr>
            </w:pPr>
            <w:r w:rsidRPr="00291AEF">
              <w:rPr>
                <w:rFonts w:ascii="Times New Roman" w:eastAsia="Times New Roman" w:hAnsi="Times New Roman" w:cs="Times New Roman"/>
                <w:b/>
                <w:color w:val="auto"/>
                <w:lang w:eastAsia="en-US" w:bidi="ar-SA"/>
              </w:rPr>
              <w:t>Код</w:t>
            </w:r>
          </w:p>
          <w:p w:rsidR="00291AEF" w:rsidRPr="00291AEF" w:rsidRDefault="00291AEF" w:rsidP="00291AEF">
            <w:pPr>
              <w:widowControl/>
              <w:suppressAutoHyphens/>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eastAsia="en-US" w:bidi="ar-SA"/>
              </w:rPr>
              <w:t>ПК, ОК, ЛР</w:t>
            </w:r>
          </w:p>
        </w:tc>
        <w:tc>
          <w:tcPr>
            <w:tcW w:w="3969" w:type="dxa"/>
            <w:shd w:val="clear" w:color="auto" w:fill="auto"/>
          </w:tcPr>
          <w:p w:rsidR="00291AEF" w:rsidRPr="00291AEF" w:rsidRDefault="00291AEF" w:rsidP="00291AEF">
            <w:pPr>
              <w:widowControl/>
              <w:suppressAutoHyphens/>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bCs/>
                <w:color w:val="auto"/>
                <w:lang w:eastAsia="en-US" w:bidi="ar-SA"/>
              </w:rPr>
              <w:t>Умения</w:t>
            </w:r>
          </w:p>
        </w:tc>
        <w:tc>
          <w:tcPr>
            <w:tcW w:w="3679" w:type="dxa"/>
            <w:shd w:val="clear" w:color="auto" w:fill="auto"/>
          </w:tcPr>
          <w:p w:rsidR="00291AEF" w:rsidRPr="00291AEF" w:rsidRDefault="00291AEF" w:rsidP="00291AEF">
            <w:pPr>
              <w:widowControl/>
              <w:suppressAutoHyphens/>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bCs/>
                <w:color w:val="auto"/>
                <w:lang w:eastAsia="en-US" w:bidi="ar-SA"/>
              </w:rPr>
              <w:t>Знания</w:t>
            </w:r>
          </w:p>
        </w:tc>
      </w:tr>
      <w:tr w:rsidR="00291AEF" w:rsidRPr="00291AEF" w:rsidTr="00291AEF">
        <w:tc>
          <w:tcPr>
            <w:tcW w:w="1696" w:type="dxa"/>
            <w:shd w:val="clear" w:color="auto" w:fill="auto"/>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ОК.01, ОК.02, ОК.09, ОК.11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1.3,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 xml:space="preserve">ПК 2.4, </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 xml:space="preserve">ПК 3.1, </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ЛР 4,</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ЛР 13,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ЛР 14,</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ЛР 15</w:t>
            </w:r>
          </w:p>
          <w:p w:rsidR="00291AEF" w:rsidRPr="00291AEF" w:rsidRDefault="00291AEF" w:rsidP="00291AEF">
            <w:pPr>
              <w:widowControl/>
              <w:spacing w:line="276" w:lineRule="auto"/>
              <w:textAlignment w:val="baseline"/>
              <w:rPr>
                <w:rFonts w:ascii="Times New Roman" w:eastAsia="Times New Roman" w:hAnsi="Times New Roman" w:cs="Times New Roman"/>
                <w:b/>
                <w:color w:val="auto"/>
                <w:lang w:bidi="ar-SA"/>
              </w:rPr>
            </w:pPr>
          </w:p>
        </w:tc>
        <w:tc>
          <w:tcPr>
            <w:tcW w:w="3969" w:type="dxa"/>
            <w:shd w:val="clear" w:color="auto" w:fill="auto"/>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t>-</w:t>
            </w:r>
            <w:r w:rsidRPr="00291AEF">
              <w:rPr>
                <w:rFonts w:ascii="Times New Roman" w:eastAsia="Times New Roman" w:hAnsi="Times New Roman" w:cs="Times New Roman"/>
                <w:lang w:bidi="ar-SA"/>
              </w:rPr>
              <w:t xml:space="preserve"> применять </w:t>
            </w:r>
            <w:r w:rsidRPr="00291AEF">
              <w:rPr>
                <w:rFonts w:ascii="Times New Roman" w:eastAsia="Times New Roman" w:hAnsi="Times New Roman" w:cs="Times New Roman"/>
                <w:iCs/>
                <w:color w:val="auto"/>
                <w:lang w:eastAsia="en-US" w:bidi="ar-SA"/>
              </w:rPr>
              <w:t xml:space="preserve">основные понятия и свойства </w:t>
            </w:r>
            <w:r w:rsidRPr="00291AEF">
              <w:rPr>
                <w:rFonts w:ascii="Times New Roman" w:eastAsia="Times New Roman" w:hAnsi="Times New Roman" w:cs="Times New Roman"/>
                <w:iCs/>
                <w:color w:val="auto"/>
                <w:lang w:bidi="ar-SA"/>
              </w:rPr>
              <w:t>ф</w:t>
            </w:r>
            <w:r w:rsidRPr="00291AEF">
              <w:rPr>
                <w:rFonts w:ascii="Times New Roman" w:eastAsia="Times New Roman" w:hAnsi="Times New Roman" w:cs="Times New Roman"/>
                <w:color w:val="auto"/>
                <w:lang w:bidi="ar-SA"/>
              </w:rPr>
              <w:t>ункции одной переменной при решении задач</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-раскрывать неопределённости при вычислении пределов</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-вычислять производную функции одной переменной, производную сложной функции</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исследовать функцию при помощи производной и строить график функции</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вычислять неопределённый интеграл методом замены переменной и методом интегрирования по частям</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применять формулу Ньютона-Лейбница при вычислении определённого интеграла</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-вычислять площадь плоских фигур</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iCs/>
                <w:color w:val="auto"/>
                <w:lang w:eastAsia="en-US" w:bidi="ar-SA"/>
              </w:rPr>
              <w:t xml:space="preserve">- </w:t>
            </w:r>
            <w:r w:rsidRPr="00291AEF">
              <w:rPr>
                <w:rFonts w:ascii="Times New Roman" w:eastAsia="Times New Roman" w:hAnsi="Times New Roman" w:cs="Times New Roman"/>
                <w:lang w:bidi="ar-SA"/>
              </w:rPr>
              <w:t>выполнять линейные операции над матрицами, умножение матриц, находить обратные матрицы</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 вычислять значение определителей</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-решать СЛУ методом Крамера, методом обратной матрицы</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 вычислять количества размещений, перестановок, сочетаний</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lastRenderedPageBreak/>
              <w:t>- применять формулы вычисления простого и сложного процентов для решения экономических задач</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применять формулы теории вероятности и математической статистики для решения экономических задач</w:t>
            </w:r>
          </w:p>
          <w:p w:rsidR="00291AEF" w:rsidRPr="00291AEF" w:rsidRDefault="00291AEF" w:rsidP="00291AEF">
            <w:pPr>
              <w:widowControl/>
              <w:suppressAutoHyphens/>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iCs/>
                <w:color w:val="auto"/>
                <w:lang w:eastAsia="en-US" w:bidi="ar-SA"/>
              </w:rPr>
              <w:t>-рассчитывать</w:t>
            </w:r>
            <w:r w:rsidRPr="00291AEF">
              <w:rPr>
                <w:rFonts w:ascii="Times New Roman" w:eastAsia="Times New Roman" w:hAnsi="Times New Roman" w:cs="Times New Roman"/>
                <w:iCs/>
                <w:lang w:bidi="ar-SA"/>
              </w:rPr>
              <w:t xml:space="preserve"> бухгалтерские</w:t>
            </w:r>
            <w:r w:rsidRPr="00291AEF">
              <w:rPr>
                <w:rFonts w:ascii="Times New Roman" w:eastAsia="Times New Roman" w:hAnsi="Times New Roman" w:cs="Times New Roman"/>
                <w:iCs/>
                <w:color w:val="auto"/>
                <w:lang w:eastAsia="en-US" w:bidi="ar-SA"/>
              </w:rPr>
              <w:t xml:space="preserve"> показатели, применяемые в экономических расчётах.</w:t>
            </w:r>
          </w:p>
        </w:tc>
        <w:tc>
          <w:tcPr>
            <w:tcW w:w="3679" w:type="dxa"/>
            <w:shd w:val="clear" w:color="auto" w:fill="auto"/>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lastRenderedPageBreak/>
              <w:t xml:space="preserve">-основные понятия и свойства </w:t>
            </w:r>
            <w:r w:rsidRPr="00291AEF">
              <w:rPr>
                <w:rFonts w:ascii="Times New Roman" w:eastAsia="Times New Roman" w:hAnsi="Times New Roman" w:cs="Times New Roman"/>
                <w:iCs/>
                <w:color w:val="auto"/>
                <w:lang w:bidi="ar-SA"/>
              </w:rPr>
              <w:t>ф</w:t>
            </w:r>
            <w:r w:rsidRPr="00291AEF">
              <w:rPr>
                <w:rFonts w:ascii="Times New Roman" w:eastAsia="Times New Roman" w:hAnsi="Times New Roman" w:cs="Times New Roman"/>
                <w:color w:val="auto"/>
                <w:lang w:bidi="ar-SA"/>
              </w:rPr>
              <w:t>ункции одной переменной</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bidi="ar-SA"/>
              </w:rPr>
              <w:t>-</w:t>
            </w:r>
            <w:r w:rsidRPr="00291AEF">
              <w:rPr>
                <w:rFonts w:ascii="Times New Roman" w:eastAsia="Times New Roman" w:hAnsi="Times New Roman" w:cs="Times New Roman"/>
                <w:iCs/>
                <w:color w:val="auto"/>
                <w:lang w:eastAsia="en-US" w:bidi="ar-SA"/>
              </w:rPr>
              <w:t xml:space="preserve"> основные понятия теории пределов</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t>-</w:t>
            </w:r>
            <w:r w:rsidRPr="00291AEF">
              <w:rPr>
                <w:rFonts w:ascii="Times New Roman" w:eastAsia="Times New Roman" w:hAnsi="Times New Roman" w:cs="Times New Roman"/>
                <w:color w:val="auto"/>
                <w:lang w:bidi="ar-SA"/>
              </w:rPr>
              <w:t xml:space="preserve"> </w:t>
            </w:r>
            <w:r w:rsidRPr="00291AEF">
              <w:rPr>
                <w:rFonts w:ascii="Times New Roman" w:eastAsia="Times New Roman" w:hAnsi="Times New Roman" w:cs="Times New Roman"/>
                <w:iCs/>
                <w:color w:val="auto"/>
                <w:lang w:eastAsia="en-US" w:bidi="ar-SA"/>
              </w:rPr>
              <w:t xml:space="preserve">основные понятия теории </w:t>
            </w:r>
            <w:r w:rsidRPr="00291AEF">
              <w:rPr>
                <w:rFonts w:ascii="Times New Roman" w:eastAsia="Times New Roman" w:hAnsi="Times New Roman" w:cs="Times New Roman"/>
                <w:color w:val="auto"/>
                <w:lang w:bidi="ar-SA"/>
              </w:rPr>
              <w:t>производной и её приложение</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bidi="ar-SA"/>
              </w:rPr>
              <w:t>-</w:t>
            </w:r>
            <w:r w:rsidRPr="00291AEF">
              <w:rPr>
                <w:rFonts w:ascii="Times New Roman" w:eastAsia="Times New Roman" w:hAnsi="Times New Roman" w:cs="Times New Roman"/>
                <w:iCs/>
                <w:color w:val="auto"/>
                <w:lang w:eastAsia="en-US" w:bidi="ar-SA"/>
              </w:rPr>
              <w:t xml:space="preserve"> основные понятия теории </w:t>
            </w:r>
            <w:r w:rsidRPr="00291AEF">
              <w:rPr>
                <w:rFonts w:ascii="Times New Roman" w:eastAsia="Times New Roman" w:hAnsi="Times New Roman" w:cs="Times New Roman"/>
                <w:iCs/>
                <w:color w:val="auto"/>
                <w:lang w:bidi="ar-SA"/>
              </w:rPr>
              <w:t>н</w:t>
            </w:r>
            <w:r w:rsidRPr="00291AEF">
              <w:rPr>
                <w:rFonts w:ascii="Times New Roman" w:eastAsia="Times New Roman" w:hAnsi="Times New Roman" w:cs="Times New Roman"/>
                <w:color w:val="auto"/>
                <w:lang w:bidi="ar-SA"/>
              </w:rPr>
              <w:t>еопределённого и определённого интегралов</w:t>
            </w:r>
          </w:p>
          <w:p w:rsidR="00291AEF" w:rsidRPr="00291AEF" w:rsidRDefault="00291AEF" w:rsidP="00291AEF">
            <w:pPr>
              <w:widowControl/>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 xml:space="preserve"> -определение и свойства матриц, определителей.</w:t>
            </w:r>
          </w:p>
          <w:p w:rsidR="00291AEF" w:rsidRPr="00291AEF" w:rsidRDefault="00291AEF" w:rsidP="00291AEF">
            <w:pPr>
              <w:widowControl/>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color w:val="auto"/>
                <w:lang w:bidi="ar-SA"/>
              </w:rPr>
              <w:t>-</w:t>
            </w:r>
            <w:r w:rsidRPr="00291AEF">
              <w:rPr>
                <w:rFonts w:ascii="Times New Roman" w:eastAsia="Times New Roman" w:hAnsi="Times New Roman" w:cs="Times New Roman"/>
                <w:lang w:bidi="ar-SA"/>
              </w:rPr>
              <w:t xml:space="preserve"> определения и понятия, относящиеся к СЛУ, необходимые для решения СЛУ</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color w:val="auto"/>
                <w:lang w:bidi="ar-SA"/>
              </w:rPr>
              <w:t>-</w:t>
            </w:r>
            <w:r w:rsidRPr="00291AEF">
              <w:rPr>
                <w:rFonts w:ascii="Times New Roman" w:eastAsia="Times New Roman" w:hAnsi="Times New Roman" w:cs="Times New Roman"/>
                <w:iCs/>
                <w:color w:val="auto"/>
                <w:lang w:eastAsia="en-US" w:bidi="ar-SA"/>
              </w:rPr>
              <w:t xml:space="preserve">формулы простого и сложного процентов, </w:t>
            </w:r>
          </w:p>
          <w:p w:rsidR="00291AEF" w:rsidRPr="00291AEF" w:rsidRDefault="00291AEF" w:rsidP="00291AEF">
            <w:pPr>
              <w:widowControl/>
              <w:suppressAutoHyphens/>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iCs/>
                <w:color w:val="auto"/>
                <w:lang w:eastAsia="en-US" w:bidi="ar-SA"/>
              </w:rPr>
              <w:t>-основные понятия теории вероятности и математической статистики необходимые для решения экономических задач.</w:t>
            </w:r>
          </w:p>
        </w:tc>
      </w:tr>
    </w:tbl>
    <w:p w:rsidR="00291AEF" w:rsidRPr="00291AEF" w:rsidRDefault="00291AEF" w:rsidP="00291AEF">
      <w:pPr>
        <w:widowControl/>
        <w:suppressAutoHyphens/>
        <w:spacing w:line="276" w:lineRule="auto"/>
        <w:rPr>
          <w:rFonts w:ascii="Times New Roman" w:eastAsia="Times New Roman" w:hAnsi="Times New Roman" w:cs="Times New Roman"/>
          <w:b/>
          <w:color w:val="auto"/>
          <w:lang w:bidi="ar-SA"/>
        </w:rPr>
      </w:pPr>
    </w:p>
    <w:p w:rsidR="00291AEF" w:rsidRPr="00A34E09" w:rsidRDefault="00A34E09" w:rsidP="00A34E09">
      <w:pPr>
        <w:pStyle w:val="1"/>
        <w:jc w:val="center"/>
        <w:rPr>
          <w:rFonts w:ascii="Times New Roman" w:eastAsia="Times New Roman" w:hAnsi="Times New Roman" w:cs="Times New Roman"/>
          <w:b/>
          <w:color w:val="auto"/>
          <w:sz w:val="24"/>
          <w:szCs w:val="24"/>
          <w:lang w:bidi="ar-SA"/>
        </w:rPr>
      </w:pPr>
      <w:bookmarkStart w:id="5" w:name="_Toc156038635"/>
      <w:r w:rsidRPr="00A34E09">
        <w:rPr>
          <w:rFonts w:ascii="Times New Roman" w:eastAsia="Times New Roman" w:hAnsi="Times New Roman" w:cs="Times New Roman"/>
          <w:b/>
          <w:color w:val="auto"/>
          <w:sz w:val="24"/>
          <w:szCs w:val="24"/>
          <w:lang w:bidi="ar-SA"/>
        </w:rPr>
        <w:t>2. СТРУКТУРА И СОДЕРЖАНИЕ УЧЕБНОЙ ДИСЦИПЛИНЫ «МАТЕМАТИКА»</w:t>
      </w:r>
      <w:bookmarkEnd w:id="5"/>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2.1. Объем учебной дисциплины и виды учебной работы</w:t>
      </w:r>
    </w:p>
    <w:tbl>
      <w:tblPr>
        <w:tblW w:w="4879" w:type="pct"/>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23"/>
        <w:gridCol w:w="1689"/>
      </w:tblGrid>
      <w:tr w:rsidR="00291AEF" w:rsidRPr="00291AEF" w:rsidTr="00291AEF">
        <w:trPr>
          <w:trHeight w:val="490"/>
        </w:trPr>
        <w:tc>
          <w:tcPr>
            <w:tcW w:w="4073" w:type="pct"/>
            <w:vAlign w:val="center"/>
          </w:tcPr>
          <w:p w:rsidR="00291AEF" w:rsidRPr="00291AEF" w:rsidRDefault="00291AEF" w:rsidP="00291AEF">
            <w:pPr>
              <w:widowControl/>
              <w:suppressAutoHyphens/>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Вид учебной работы</w:t>
            </w:r>
          </w:p>
        </w:tc>
        <w:tc>
          <w:tcPr>
            <w:tcW w:w="927" w:type="pct"/>
            <w:vAlign w:val="center"/>
          </w:tcPr>
          <w:p w:rsidR="00291AEF" w:rsidRPr="00291AEF" w:rsidRDefault="00291AEF" w:rsidP="00291AEF">
            <w:pPr>
              <w:widowControl/>
              <w:suppressAutoHyphens/>
              <w:jc w:val="center"/>
              <w:rPr>
                <w:rFonts w:ascii="Times New Roman" w:eastAsia="Times New Roman" w:hAnsi="Times New Roman" w:cs="Times New Roman"/>
                <w:b/>
                <w:iCs/>
                <w:color w:val="auto"/>
                <w:lang w:bidi="ar-SA"/>
              </w:rPr>
            </w:pPr>
            <w:r w:rsidRPr="00291AEF">
              <w:rPr>
                <w:rFonts w:ascii="Times New Roman" w:eastAsia="Times New Roman" w:hAnsi="Times New Roman" w:cs="Times New Roman"/>
                <w:b/>
                <w:iCs/>
                <w:color w:val="auto"/>
                <w:lang w:bidi="ar-SA"/>
              </w:rPr>
              <w:t>Объем в часах</w:t>
            </w:r>
          </w:p>
        </w:tc>
      </w:tr>
      <w:tr w:rsidR="00291AEF" w:rsidRPr="00291AEF" w:rsidTr="00291AEF">
        <w:trPr>
          <w:trHeight w:val="490"/>
        </w:trPr>
        <w:tc>
          <w:tcPr>
            <w:tcW w:w="4073" w:type="pct"/>
            <w:vAlign w:val="center"/>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b/>
                <w:color w:val="auto"/>
                <w:lang w:eastAsia="en-US" w:bidi="ar-SA"/>
              </w:rPr>
              <w:t xml:space="preserve">Объем образовательной программы </w:t>
            </w:r>
            <w:r w:rsidRPr="00291AEF">
              <w:rPr>
                <w:rFonts w:ascii="Times New Roman" w:eastAsia="Times New Roman" w:hAnsi="Times New Roman" w:cs="Times New Roman"/>
                <w:b/>
                <w:color w:val="auto"/>
                <w:lang w:bidi="ar-SA"/>
              </w:rPr>
              <w:t>учебной дисциплины</w:t>
            </w:r>
          </w:p>
        </w:tc>
        <w:tc>
          <w:tcPr>
            <w:tcW w:w="927" w:type="pct"/>
            <w:vAlign w:val="center"/>
          </w:tcPr>
          <w:p w:rsidR="00291AEF" w:rsidRPr="00291AEF" w:rsidRDefault="00A34E09" w:rsidP="00291AEF">
            <w:pPr>
              <w:widowControl/>
              <w:suppressAutoHyphens/>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82</w:t>
            </w:r>
          </w:p>
        </w:tc>
      </w:tr>
      <w:tr w:rsidR="00291AEF" w:rsidRPr="00291AEF" w:rsidTr="00291AEF">
        <w:trPr>
          <w:trHeight w:val="490"/>
        </w:trPr>
        <w:tc>
          <w:tcPr>
            <w:tcW w:w="4073" w:type="pct"/>
            <w:vAlign w:val="center"/>
          </w:tcPr>
          <w:p w:rsidR="00291AEF" w:rsidRPr="00291AEF" w:rsidRDefault="00291AEF" w:rsidP="00291AEF">
            <w:pPr>
              <w:widowControl/>
              <w:spacing w:line="276" w:lineRule="auto"/>
              <w:rPr>
                <w:rFonts w:ascii="Times New Roman" w:eastAsia="Times New Roman" w:hAnsi="Times New Roman" w:cs="Times New Roman"/>
                <w:b/>
                <w:color w:val="auto"/>
                <w:lang w:eastAsia="en-US" w:bidi="ar-SA"/>
              </w:rPr>
            </w:pPr>
            <w:r w:rsidRPr="00291AEF">
              <w:rPr>
                <w:rFonts w:ascii="Times New Roman" w:eastAsia="Times New Roman" w:hAnsi="Times New Roman" w:cs="Times New Roman"/>
                <w:b/>
                <w:color w:val="auto"/>
                <w:lang w:eastAsia="en-US" w:bidi="ar-SA"/>
              </w:rPr>
              <w:t>в. т.ч. в форме практической подготовки</w:t>
            </w:r>
          </w:p>
        </w:tc>
        <w:tc>
          <w:tcPr>
            <w:tcW w:w="927" w:type="pct"/>
            <w:vAlign w:val="center"/>
          </w:tcPr>
          <w:p w:rsidR="00291AEF" w:rsidRPr="00291AEF" w:rsidRDefault="00291AEF" w:rsidP="00291AEF">
            <w:pPr>
              <w:widowControl/>
              <w:suppressAutoHyphens/>
              <w:jc w:val="center"/>
              <w:rPr>
                <w:rFonts w:ascii="Times New Roman" w:eastAsia="Times New Roman" w:hAnsi="Times New Roman" w:cs="Times New Roman"/>
                <w:iCs/>
                <w:color w:val="auto"/>
                <w:lang w:bidi="ar-SA"/>
              </w:rPr>
            </w:pPr>
          </w:p>
        </w:tc>
      </w:tr>
      <w:tr w:rsidR="00291AEF" w:rsidRPr="00291AEF" w:rsidTr="00291AEF">
        <w:trPr>
          <w:trHeight w:val="490"/>
        </w:trPr>
        <w:tc>
          <w:tcPr>
            <w:tcW w:w="5000" w:type="pct"/>
            <w:gridSpan w:val="2"/>
            <w:vAlign w:val="center"/>
          </w:tcPr>
          <w:p w:rsidR="00291AEF" w:rsidRPr="00291AEF" w:rsidRDefault="00291AEF" w:rsidP="00291AEF">
            <w:pPr>
              <w:widowControl/>
              <w:suppressAutoHyphens/>
              <w:rPr>
                <w:rFonts w:ascii="Times New Roman" w:eastAsia="Times New Roman" w:hAnsi="Times New Roman" w:cs="Times New Roman"/>
                <w:iCs/>
                <w:color w:val="auto"/>
                <w:lang w:bidi="ar-SA"/>
              </w:rPr>
            </w:pPr>
            <w:r w:rsidRPr="00291AEF">
              <w:rPr>
                <w:rFonts w:ascii="Times New Roman" w:eastAsia="Times New Roman" w:hAnsi="Times New Roman" w:cs="Times New Roman"/>
                <w:color w:val="auto"/>
                <w:lang w:bidi="ar-SA"/>
              </w:rPr>
              <w:t>в том числе:</w:t>
            </w:r>
          </w:p>
        </w:tc>
      </w:tr>
      <w:tr w:rsidR="00291AEF" w:rsidRPr="00291AEF" w:rsidTr="00291AEF">
        <w:trPr>
          <w:trHeight w:val="490"/>
        </w:trPr>
        <w:tc>
          <w:tcPr>
            <w:tcW w:w="4073" w:type="pct"/>
            <w:vAlign w:val="center"/>
          </w:tcPr>
          <w:p w:rsidR="00291AEF" w:rsidRPr="00291AEF" w:rsidRDefault="00291AEF" w:rsidP="00291AEF">
            <w:pPr>
              <w:widowControl/>
              <w:suppressAutoHyphens/>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теоретическое обучение</w:t>
            </w:r>
          </w:p>
        </w:tc>
        <w:tc>
          <w:tcPr>
            <w:tcW w:w="927" w:type="pct"/>
            <w:vAlign w:val="center"/>
          </w:tcPr>
          <w:p w:rsidR="00291AEF" w:rsidRPr="00291AEF" w:rsidRDefault="00A34E09" w:rsidP="00291AEF">
            <w:pPr>
              <w:widowControl/>
              <w:suppressAutoHyphens/>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34</w:t>
            </w:r>
          </w:p>
        </w:tc>
      </w:tr>
      <w:tr w:rsidR="00291AEF" w:rsidRPr="00291AEF" w:rsidTr="00291AEF">
        <w:trPr>
          <w:trHeight w:val="490"/>
        </w:trPr>
        <w:tc>
          <w:tcPr>
            <w:tcW w:w="4073" w:type="pct"/>
            <w:vAlign w:val="center"/>
          </w:tcPr>
          <w:p w:rsidR="00291AEF" w:rsidRPr="00291AEF" w:rsidRDefault="00291AEF" w:rsidP="00291AEF">
            <w:pPr>
              <w:widowControl/>
              <w:suppressAutoHyphens/>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 xml:space="preserve">практические занятия, </w:t>
            </w:r>
          </w:p>
        </w:tc>
        <w:tc>
          <w:tcPr>
            <w:tcW w:w="927" w:type="pct"/>
            <w:vAlign w:val="center"/>
          </w:tcPr>
          <w:p w:rsidR="00291AEF" w:rsidRPr="00291AEF" w:rsidRDefault="00A34E09" w:rsidP="00291AEF">
            <w:pPr>
              <w:widowControl/>
              <w:suppressAutoHyphens/>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34</w:t>
            </w:r>
          </w:p>
        </w:tc>
      </w:tr>
      <w:tr w:rsidR="00291AEF" w:rsidRPr="00291AEF" w:rsidTr="00291AEF">
        <w:trPr>
          <w:trHeight w:val="490"/>
        </w:trPr>
        <w:tc>
          <w:tcPr>
            <w:tcW w:w="4073" w:type="pct"/>
            <w:vAlign w:val="center"/>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 xml:space="preserve">Самостоятельная работа </w:t>
            </w:r>
          </w:p>
        </w:tc>
        <w:tc>
          <w:tcPr>
            <w:tcW w:w="927" w:type="pct"/>
            <w:vAlign w:val="center"/>
          </w:tcPr>
          <w:p w:rsidR="00291AEF" w:rsidRPr="00291AEF" w:rsidRDefault="00A34E09" w:rsidP="00291AEF">
            <w:pPr>
              <w:widowControl/>
              <w:suppressAutoHyphens/>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14</w:t>
            </w:r>
          </w:p>
        </w:tc>
      </w:tr>
      <w:tr w:rsidR="00291AEF" w:rsidRPr="00291AEF" w:rsidTr="00291AEF">
        <w:trPr>
          <w:trHeight w:val="490"/>
        </w:trPr>
        <w:tc>
          <w:tcPr>
            <w:tcW w:w="4073" w:type="pct"/>
            <w:vAlign w:val="center"/>
          </w:tcPr>
          <w:p w:rsidR="00291AEF" w:rsidRPr="00291AEF" w:rsidRDefault="00291AEF" w:rsidP="00291AEF">
            <w:pPr>
              <w:widowControl/>
              <w:suppressAutoHyphens/>
              <w:rPr>
                <w:rFonts w:ascii="Times New Roman" w:eastAsia="Times New Roman" w:hAnsi="Times New Roman" w:cs="Times New Roman"/>
                <w:i/>
                <w:color w:val="auto"/>
                <w:lang w:bidi="ar-SA"/>
              </w:rPr>
            </w:pPr>
            <w:r w:rsidRPr="00291AEF">
              <w:rPr>
                <w:rFonts w:ascii="Times New Roman" w:eastAsia="Times New Roman" w:hAnsi="Times New Roman" w:cs="Times New Roman"/>
                <w:b/>
                <w:iCs/>
                <w:color w:val="auto"/>
                <w:lang w:bidi="ar-SA"/>
              </w:rPr>
              <w:t xml:space="preserve">Промежуточная аттестация в форме </w:t>
            </w:r>
            <w:r w:rsidRPr="00291AEF">
              <w:rPr>
                <w:rFonts w:ascii="Times New Roman" w:eastAsia="Times New Roman" w:hAnsi="Times New Roman" w:cs="Times New Roman"/>
                <w:b/>
                <w:bCs/>
                <w:color w:val="auto"/>
                <w:lang w:bidi="ar-SA"/>
              </w:rPr>
              <w:t>дифференцированного</w:t>
            </w:r>
            <w:r w:rsidRPr="00291AEF">
              <w:rPr>
                <w:rFonts w:ascii="Times New Roman" w:eastAsia="Times New Roman" w:hAnsi="Times New Roman" w:cs="Times New Roman"/>
                <w:b/>
                <w:iCs/>
                <w:color w:val="auto"/>
                <w:lang w:bidi="ar-SA"/>
              </w:rPr>
              <w:t xml:space="preserve"> зачета</w:t>
            </w:r>
          </w:p>
        </w:tc>
        <w:tc>
          <w:tcPr>
            <w:tcW w:w="927" w:type="pct"/>
            <w:vAlign w:val="center"/>
          </w:tcPr>
          <w:p w:rsidR="00291AEF" w:rsidRPr="00291AEF" w:rsidRDefault="00A34E09" w:rsidP="00291AEF">
            <w:pPr>
              <w:widowControl/>
              <w:suppressAutoHyphens/>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2</w:t>
            </w:r>
          </w:p>
        </w:tc>
      </w:tr>
    </w:tbl>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p>
    <w:p w:rsidR="00291AEF" w:rsidRPr="00291AEF" w:rsidRDefault="00291AEF" w:rsidP="00291AEF">
      <w:pPr>
        <w:widowControl/>
        <w:suppressAutoHyphens/>
        <w:spacing w:line="276" w:lineRule="auto"/>
        <w:rPr>
          <w:rFonts w:ascii="Times New Roman" w:eastAsia="Times New Roman" w:hAnsi="Times New Roman" w:cs="Times New Roman"/>
          <w:b/>
          <w:color w:val="auto"/>
          <w:lang w:bidi="ar-SA"/>
        </w:rPr>
        <w:sectPr w:rsidR="00291AEF" w:rsidRPr="00291AEF" w:rsidSect="00A34E09">
          <w:footerReference w:type="even" r:id="rId9"/>
          <w:footerReference w:type="default" r:id="rId10"/>
          <w:pgSz w:w="11906" w:h="16838"/>
          <w:pgMar w:top="1134" w:right="851" w:bottom="1134" w:left="1701" w:header="709" w:footer="709" w:gutter="0"/>
          <w:cols w:space="708"/>
          <w:docGrid w:linePitch="360"/>
        </w:sectPr>
      </w:pPr>
    </w:p>
    <w:p w:rsidR="00291AEF" w:rsidRPr="00291AEF" w:rsidRDefault="00291AEF" w:rsidP="00291AEF">
      <w:pPr>
        <w:widowControl/>
        <w:spacing w:before="200" w:after="120" w:line="276" w:lineRule="auto"/>
        <w:ind w:firstLine="709"/>
        <w:rPr>
          <w:rFonts w:ascii="Times New Roman" w:eastAsia="Times New Roman" w:hAnsi="Times New Roman" w:cs="Times New Roman"/>
          <w:b/>
          <w:bCs/>
          <w:color w:val="auto"/>
          <w:lang w:bidi="ar-SA"/>
        </w:rPr>
      </w:pPr>
      <w:r w:rsidRPr="00291AEF">
        <w:rPr>
          <w:rFonts w:ascii="Times New Roman" w:eastAsia="Times New Roman" w:hAnsi="Times New Roman" w:cs="Times New Roman"/>
          <w:b/>
          <w:color w:val="auto"/>
          <w:lang w:bidi="ar-SA"/>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7282"/>
        <w:gridCol w:w="1620"/>
        <w:gridCol w:w="2774"/>
      </w:tblGrid>
      <w:tr w:rsidR="00291AEF" w:rsidRPr="00291AEF" w:rsidTr="00291AEF">
        <w:trPr>
          <w:trHeight w:val="20"/>
        </w:trPr>
        <w:tc>
          <w:tcPr>
            <w:tcW w:w="1016"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sz w:val="22"/>
                <w:szCs w:val="22"/>
                <w:lang w:bidi="ar-SA"/>
              </w:rPr>
            </w:pPr>
            <w:r w:rsidRPr="00291AEF">
              <w:rPr>
                <w:rFonts w:ascii="Times New Roman" w:eastAsia="Times New Roman" w:hAnsi="Times New Roman" w:cs="Times New Roman"/>
                <w:b/>
                <w:color w:val="auto"/>
                <w:sz w:val="22"/>
                <w:szCs w:val="22"/>
                <w:lang w:bidi="ar-SA"/>
              </w:rPr>
              <w:t>Наименование разделов и тем</w:t>
            </w:r>
          </w:p>
        </w:tc>
        <w:tc>
          <w:tcPr>
            <w:tcW w:w="2526"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sz w:val="22"/>
                <w:szCs w:val="22"/>
                <w:lang w:bidi="ar-SA"/>
              </w:rPr>
            </w:pPr>
            <w:r w:rsidRPr="00291AEF">
              <w:rPr>
                <w:rFonts w:ascii="Times New Roman" w:eastAsia="Times New Roman" w:hAnsi="Times New Roman" w:cs="Times New Roman"/>
                <w:b/>
                <w:color w:val="auto"/>
                <w:sz w:val="22"/>
                <w:szCs w:val="22"/>
                <w:lang w:bidi="ar-SA"/>
              </w:rPr>
              <w:t>Содержание учебного материала и формы организации деятельности обучающихся</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sz w:val="22"/>
                <w:szCs w:val="22"/>
                <w:lang w:bidi="ar-SA"/>
              </w:rPr>
            </w:pPr>
            <w:r w:rsidRPr="00291AEF">
              <w:rPr>
                <w:rFonts w:ascii="Times New Roman" w:eastAsia="Times New Roman" w:hAnsi="Times New Roman" w:cs="Times New Roman"/>
                <w:b/>
                <w:bCs/>
                <w:color w:val="auto"/>
                <w:sz w:val="22"/>
                <w:szCs w:val="22"/>
                <w:lang w:bidi="ar-SA"/>
              </w:rPr>
              <w:t xml:space="preserve">Объем, ак. ч / в том числе </w:t>
            </w:r>
            <w:r w:rsidRPr="00291AEF">
              <w:rPr>
                <w:rFonts w:ascii="Times New Roman" w:eastAsia="Times New Roman" w:hAnsi="Times New Roman" w:cs="Times New Roman"/>
                <w:b/>
                <w:bCs/>
                <w:color w:val="auto"/>
                <w:sz w:val="22"/>
                <w:szCs w:val="22"/>
                <w:lang w:bidi="ar-SA"/>
              </w:rPr>
              <w:br/>
              <w:t>в форме практической подготовки, ак. ч</w:t>
            </w:r>
          </w:p>
        </w:tc>
        <w:tc>
          <w:tcPr>
            <w:tcW w:w="978"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sz w:val="22"/>
                <w:szCs w:val="22"/>
                <w:lang w:bidi="ar-SA"/>
              </w:rPr>
            </w:pPr>
            <w:r w:rsidRPr="00291AEF">
              <w:rPr>
                <w:rFonts w:ascii="Times New Roman" w:eastAsia="Times New Roman" w:hAnsi="Times New Roman" w:cs="Times New Roman"/>
                <w:b/>
                <w:bCs/>
                <w:color w:val="auto"/>
                <w:sz w:val="22"/>
                <w:szCs w:val="22"/>
                <w:lang w:bidi="ar-SA"/>
              </w:rPr>
              <w:t>Коды компетенций и личностных результатов</w:t>
            </w:r>
            <w:r w:rsidRPr="00291AEF">
              <w:rPr>
                <w:rFonts w:ascii="Times New Roman" w:eastAsia="Times New Roman" w:hAnsi="Times New Roman" w:cs="Times New Roman"/>
                <w:b/>
                <w:bCs/>
                <w:color w:val="auto"/>
                <w:sz w:val="22"/>
                <w:szCs w:val="22"/>
                <w:vertAlign w:val="superscript"/>
                <w:lang w:bidi="ar-SA"/>
              </w:rPr>
              <w:footnoteReference w:id="1"/>
            </w:r>
            <w:r w:rsidRPr="00291AEF">
              <w:rPr>
                <w:rFonts w:ascii="Times New Roman" w:eastAsia="Times New Roman" w:hAnsi="Times New Roman" w:cs="Times New Roman"/>
                <w:b/>
                <w:bCs/>
                <w:color w:val="auto"/>
                <w:sz w:val="22"/>
                <w:szCs w:val="22"/>
                <w:lang w:bidi="ar-SA"/>
              </w:rPr>
              <w:t>, формированию которых способствует элемент программы</w:t>
            </w:r>
          </w:p>
        </w:tc>
      </w:tr>
      <w:tr w:rsidR="00291AEF" w:rsidRPr="00291AEF" w:rsidTr="00291AEF">
        <w:trPr>
          <w:trHeight w:val="20"/>
        </w:trPr>
        <w:tc>
          <w:tcPr>
            <w:tcW w:w="1016"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w:t>
            </w:r>
          </w:p>
        </w:tc>
        <w:tc>
          <w:tcPr>
            <w:tcW w:w="2526"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3</w:t>
            </w:r>
          </w:p>
        </w:tc>
        <w:tc>
          <w:tcPr>
            <w:tcW w:w="978"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tc>
      </w:tr>
      <w:tr w:rsidR="00291AEF" w:rsidRPr="00291AEF" w:rsidTr="00291AEF">
        <w:trPr>
          <w:trHeight w:val="20"/>
        </w:trPr>
        <w:tc>
          <w:tcPr>
            <w:tcW w:w="3542" w:type="pct"/>
            <w:gridSpan w:val="2"/>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Раздел 1. Математический анализ</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32</w:t>
            </w:r>
          </w:p>
        </w:tc>
        <w:tc>
          <w:tcPr>
            <w:tcW w:w="978" w:type="pct"/>
          </w:tcPr>
          <w:p w:rsidR="00291AEF" w:rsidRPr="00291AEF" w:rsidRDefault="00291AEF" w:rsidP="00291AEF">
            <w:pPr>
              <w:widowControl/>
              <w:spacing w:line="276" w:lineRule="auto"/>
              <w:rPr>
                <w:rFonts w:ascii="Times New Roman" w:eastAsia="Times New Roman" w:hAnsi="Times New Roman" w:cs="Times New Roman"/>
                <w:i/>
                <w:color w:val="auto"/>
                <w:lang w:bidi="ar-SA"/>
              </w:rPr>
            </w:pPr>
          </w:p>
        </w:tc>
      </w:tr>
      <w:tr w:rsidR="00291AEF" w:rsidRPr="00291AEF" w:rsidTr="00291AEF">
        <w:trPr>
          <w:trHeight w:val="20"/>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1.1 Функция одной переменной.</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Содержание учебного материала </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4</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i/>
                <w:color w:val="auto"/>
                <w:lang w:bidi="ar-SA"/>
              </w:rPr>
            </w:pPr>
            <w:r w:rsidRPr="00291AEF">
              <w:rPr>
                <w:rFonts w:ascii="Times New Roman" w:eastAsia="Times New Roman" w:hAnsi="Times New Roman" w:cs="Times New Roman"/>
                <w:color w:val="auto"/>
                <w:lang w:bidi="ar-SA"/>
              </w:rPr>
              <w:t>1.Функция, область определения и множество значений. Способы задания функции.</w:t>
            </w:r>
          </w:p>
          <w:p w:rsidR="00291AEF" w:rsidRPr="00291AEF" w:rsidRDefault="00291AEF" w:rsidP="00291AEF">
            <w:pPr>
              <w:widowControl/>
              <w:spacing w:line="276" w:lineRule="auto"/>
              <w:rPr>
                <w:rFonts w:ascii="Times New Roman" w:eastAsia="Times New Roman" w:hAnsi="Times New Roman" w:cs="Times New Roman"/>
                <w:i/>
                <w:color w:val="auto"/>
                <w:lang w:bidi="ar-SA"/>
              </w:rPr>
            </w:pPr>
            <w:r w:rsidRPr="00291AEF">
              <w:rPr>
                <w:rFonts w:ascii="Times New Roman" w:eastAsia="Times New Roman" w:hAnsi="Times New Roman" w:cs="Times New Roman"/>
                <w:color w:val="auto"/>
                <w:lang w:bidi="ar-SA"/>
              </w:rPr>
              <w:t>2.Свойства функции: чётность и нечётность, монотонность, периодичность. Основные элементарные функции, их свойства и графики.</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В том числе практических занятий </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Практическое занятие «Нахождение области определения функции, исследование функции (без применения производной)»</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72"/>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1.2 Пределы и непрерывность функции</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b/>
                <w:color w:val="auto"/>
                <w:lang w:bidi="ar-SA"/>
              </w:rPr>
              <w:t>6</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1114"/>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shd w:val="clear" w:color="auto" w:fill="FFFFFF"/>
                <w:lang w:bidi="ar-SA"/>
              </w:rPr>
            </w:pPr>
            <w:r w:rsidRPr="00291AEF">
              <w:rPr>
                <w:rFonts w:ascii="Times New Roman" w:eastAsia="Times New Roman" w:hAnsi="Times New Roman" w:cs="Times New Roman"/>
                <w:shd w:val="clear" w:color="auto" w:fill="FFFFFF"/>
                <w:lang w:bidi="ar-SA"/>
              </w:rPr>
              <w:t>1.Определение предела функции в точке и на бесконечности. Основные теоремы о пределах. Замечательные пределы.</w:t>
            </w:r>
          </w:p>
          <w:p w:rsidR="00291AEF" w:rsidRPr="00291AEF" w:rsidRDefault="00291AEF" w:rsidP="00291AEF">
            <w:pPr>
              <w:widowControl/>
              <w:spacing w:line="276" w:lineRule="auto"/>
              <w:rPr>
                <w:rFonts w:ascii="Times New Roman" w:eastAsia="Times New Roman" w:hAnsi="Times New Roman" w:cs="Times New Roman"/>
                <w:shd w:val="clear" w:color="auto" w:fill="FFFFFF"/>
                <w:lang w:bidi="ar-SA"/>
              </w:rPr>
            </w:pPr>
            <w:r w:rsidRPr="00291AEF">
              <w:rPr>
                <w:rFonts w:ascii="Times New Roman" w:eastAsia="Times New Roman" w:hAnsi="Times New Roman" w:cs="Times New Roman"/>
                <w:shd w:val="clear" w:color="auto" w:fill="FFFFFF"/>
                <w:lang w:bidi="ar-SA"/>
              </w:rPr>
              <w:t>2.Односторонние пределы функции. Непрерывность элементарных функций. Точки разрыва и их типы.</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42"/>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В том числе практических и лабораторных занятий </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52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1.Практическое занятие «Нахождение предела функции»</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2.Практическое занятие «Нахождение области непрерывности и точек разрыва»</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84"/>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lastRenderedPageBreak/>
              <w:t>Тема 1.3 Производная и её приложение</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b/>
                <w:color w:val="auto"/>
                <w:lang w:bidi="ar-SA"/>
              </w:rPr>
              <w:t>10</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166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1.Производная функции. Геометрическое и физическое приложение производной. Производная сложной функции. Производная высшего порядка.</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2.Исследование функции при помощи производной (монотонность, экстремумы функции, выпуклость и точки перегиба графика) и построение графика функции. Нахождение наименьшего и наибольшего значения функции.</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6</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57"/>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В том числе практических и лабораторных занятий </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69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 Практическое занятие «Нахождение производной функции. Нахождение наименьшего и наибольшего значений функции»</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536"/>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 Практическое занятие «Исследование функции и построение графика»</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32"/>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1.4 Неопределённый интеграл</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6</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55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1.Первообразная и неопределённый интеграл, его свойства.</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2.Методы интегрирования: метод замены переменной и интегрирование по частям.</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93"/>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6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1.Практическое занятие «Вычисление неопределённого интеграла методом замены переменной и интегрированием по частям»</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17"/>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1.5 Определённый интеграл</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b/>
                <w:color w:val="auto"/>
                <w:lang w:bidi="ar-SA"/>
              </w:rPr>
              <w:t>6</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97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1.Задача о криволинейной трапеции. Определённый интеграл и его свойства. Формула Ньютона-Лейбница.</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2.Вычисление площади плоских фигур.</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43"/>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занятий и лабораторных</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70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Практическое занятие «Вычисление определённого интеграла. Площади плоских фигур»</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147"/>
        </w:trPr>
        <w:tc>
          <w:tcPr>
            <w:tcW w:w="3542" w:type="pct"/>
            <w:gridSpan w:val="2"/>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Раздел 2. Линейная алгебра</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12</w:t>
            </w:r>
          </w:p>
        </w:tc>
        <w:tc>
          <w:tcPr>
            <w:tcW w:w="978"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30"/>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2.1 Матрицы и определители</w:t>
            </w: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Содержание учебного материала</w:t>
            </w:r>
          </w:p>
        </w:tc>
        <w:tc>
          <w:tcPr>
            <w:tcW w:w="480" w:type="pct"/>
            <w:vAlign w:val="center"/>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6</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1018"/>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1.Понятие матрицы и виды матриц. Действия над матрицами. Обратная матрица.</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 Определители матриц и их свойства. Ранг матрицы.</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0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7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Практическое занятие «Выполнение действий над матрицами. Вычисление определителей матриц. Нахождение ранга матрицы»</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15"/>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2.2 Системы линейных уравнений (СЛУ)</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b/>
                <w:color w:val="auto"/>
                <w:lang w:bidi="ar-SA"/>
              </w:rPr>
              <w:t>6</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eastAsia="en-US" w:bidi="ar-SA"/>
              </w:rPr>
            </w:pPr>
            <w:r w:rsidRPr="00291AEF">
              <w:rPr>
                <w:rFonts w:ascii="Times New Roman" w:eastAsia="Times New Roman" w:hAnsi="Times New Roman" w:cs="Times New Roman"/>
                <w:color w:val="auto"/>
                <w:lang w:eastAsia="en-US" w:bidi="ar-SA"/>
              </w:rPr>
              <w:t xml:space="preserve">ПК2.1– ПК2.3, </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eastAsia="en-US" w:bidi="ar-SA"/>
              </w:rPr>
              <w:t>ПК3.1– ПК3.5, ПК4.2.</w:t>
            </w:r>
          </w:p>
        </w:tc>
      </w:tr>
      <w:tr w:rsidR="00291AEF" w:rsidRPr="00291AEF" w:rsidTr="00291AEF">
        <w:trPr>
          <w:trHeight w:val="88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 xml:space="preserve">1.Понятие системы линейных уравнений (СЛУ). </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2.Решение систем линейных уравнений методом Крамера, методом обратной матрицы.</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8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8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1.Практическое занятие «Решение систем линейных уравнений методом Крамера»</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88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2.Практическое занятие «Решение систем линейных уравнений методом обратной матрицы»</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19"/>
        </w:trPr>
        <w:tc>
          <w:tcPr>
            <w:tcW w:w="3542" w:type="pct"/>
            <w:gridSpan w:val="2"/>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Раздел 3. Основы теории вероятности, комбинаторики и математической статистики</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16</w:t>
            </w:r>
          </w:p>
        </w:tc>
        <w:tc>
          <w:tcPr>
            <w:tcW w:w="978"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03"/>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3.1 Основные понятия теории вероятности и комбинаторики</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b/>
                <w:color w:val="auto"/>
                <w:lang w:bidi="ar-SA"/>
              </w:rPr>
              <w:t>6</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85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1.Понятие события и его виды. Операции над событиями.</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2.Понятие вероятности. Теоремы сложения и вычитания вероятностей. Формула полной вероятности. Схема независимых событий. Формула Бернулли.</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89"/>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57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Практическое занятие «Решение простейших задач на вычисление вероятности случайных событий»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5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 Самостоятельная работа обучающихся</w:t>
            </w:r>
          </w:p>
        </w:tc>
        <w:tc>
          <w:tcPr>
            <w:tcW w:w="480" w:type="pct"/>
            <w:vMerge w:val="restar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12"/>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Выполнение презентации по теме «Применение теории вероятности в экономике»</w:t>
            </w:r>
          </w:p>
        </w:tc>
        <w:tc>
          <w:tcPr>
            <w:tcW w:w="480" w:type="pct"/>
            <w:vMerge/>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00"/>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3.2 Элементы математической статистики</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6</w:t>
            </w: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983"/>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color w:val="auto"/>
                <w:lang w:bidi="ar-SA"/>
              </w:rPr>
              <w:t xml:space="preserve">1.Основные задачи и понятия математической статистики. </w:t>
            </w:r>
            <w:r w:rsidRPr="00291AEF">
              <w:rPr>
                <w:rFonts w:ascii="Times New Roman" w:eastAsia="Times New Roman" w:hAnsi="Times New Roman" w:cs="Times New Roman"/>
                <w:lang w:bidi="ar-SA"/>
              </w:rPr>
              <w:t xml:space="preserve">Определение выборки и выборочного распределения. Графическое изображение выборки. Определение понятия полигона и гистограммы. </w:t>
            </w:r>
            <w:r w:rsidRPr="00291AEF">
              <w:rPr>
                <w:rFonts w:ascii="Times New Roman" w:eastAsia="Times New Roman" w:hAnsi="Times New Roman" w:cs="Times New Roman"/>
                <w:color w:val="auto"/>
                <w:lang w:bidi="ar-SA"/>
              </w:rPr>
              <w:t>Статистическое распределение.</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2.Оценка параметров генеральной совокупности по её выборке. Интервальная оценка. Доверительный интервал и доверительная вероятность.</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34"/>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692"/>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Практическое занятие «Составление статистического распределения выборки. Построение гистограммы и полигона частот»</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31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 Самостоятельная работа обучающихся</w:t>
            </w:r>
          </w:p>
        </w:tc>
        <w:tc>
          <w:tcPr>
            <w:tcW w:w="480" w:type="pct"/>
            <w:vMerge w:val="restar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62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Написание реферата по теме «Математическая статистика и применение её в экономике»</w:t>
            </w:r>
          </w:p>
        </w:tc>
        <w:tc>
          <w:tcPr>
            <w:tcW w:w="480"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620"/>
        </w:trPr>
        <w:tc>
          <w:tcPr>
            <w:tcW w:w="3542" w:type="pct"/>
            <w:gridSpan w:val="2"/>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Раздел 4. Основные математические методы в профессиональной деятельности</w:t>
            </w:r>
          </w:p>
        </w:tc>
        <w:tc>
          <w:tcPr>
            <w:tcW w:w="480" w:type="pct"/>
          </w:tcPr>
          <w:p w:rsidR="00291AEF" w:rsidRPr="00291AEF" w:rsidRDefault="00A34E09" w:rsidP="00291AEF">
            <w:pPr>
              <w:widowControl/>
              <w:spacing w:line="276" w:lineRule="auto"/>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12</w:t>
            </w:r>
            <w:r w:rsidR="00291AEF" w:rsidRPr="00291AEF">
              <w:rPr>
                <w:rFonts w:ascii="Times New Roman" w:eastAsia="Times New Roman" w:hAnsi="Times New Roman" w:cs="Times New Roman"/>
                <w:b/>
                <w:color w:val="auto"/>
                <w:lang w:bidi="ar-SA"/>
              </w:rPr>
              <w:t>/8</w:t>
            </w:r>
          </w:p>
        </w:tc>
        <w:tc>
          <w:tcPr>
            <w:tcW w:w="978"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p>
        </w:tc>
      </w:tr>
      <w:tr w:rsidR="00291AEF" w:rsidRPr="00291AEF" w:rsidTr="00291AEF">
        <w:trPr>
          <w:trHeight w:val="315"/>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lastRenderedPageBreak/>
              <w:t>Тема 4.1 Применение методов математического анализа при решении экономических задач</w:t>
            </w: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Содержание учебного материала</w:t>
            </w:r>
          </w:p>
        </w:tc>
        <w:tc>
          <w:tcPr>
            <w:tcW w:w="480" w:type="pct"/>
            <w:vMerge w:val="restart"/>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6</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 ЛР 4,ЛР 13,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ЛР 14,ЛР 15</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1491"/>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1.Процент. Нахождение процента от числа; числа по его процентам; процентное отношение двух чисел.</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 Формулы простого и сложного процентов.</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3. Производная функции; производная сложной функции.</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4.Экономический смысл производной.</w:t>
            </w:r>
          </w:p>
        </w:tc>
        <w:tc>
          <w:tcPr>
            <w:tcW w:w="480" w:type="pct"/>
            <w:vMerge/>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40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6</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79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 Практическое занятие «Задачи о вкладах и кредитах»</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 Практическое занятие «Задачи на оптимальный выбор»</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3. Практическое занятие «Использование производной функции в экономике. Экономический смысл производной»</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p w:rsidR="00291AEF" w:rsidRPr="00291AEF" w:rsidRDefault="00291AEF" w:rsidP="00291AEF">
            <w:pPr>
              <w:widowControl/>
              <w:spacing w:line="276" w:lineRule="auto"/>
              <w:jc w:val="center"/>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195"/>
        </w:trPr>
        <w:tc>
          <w:tcPr>
            <w:tcW w:w="1016" w:type="pct"/>
            <w:vMerge w:val="restar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Тема 4.2 Простейшее приложение линейной алгебры в экономике</w:t>
            </w:r>
          </w:p>
        </w:tc>
        <w:tc>
          <w:tcPr>
            <w:tcW w:w="2526" w:type="pct"/>
          </w:tcPr>
          <w:p w:rsidR="00291AEF" w:rsidRPr="00291AEF" w:rsidRDefault="00291AEF" w:rsidP="00291AEF">
            <w:pPr>
              <w:widowControl/>
              <w:spacing w:line="276" w:lineRule="auto"/>
              <w:rPr>
                <w:rFonts w:ascii="Times New Roman" w:eastAsia="Times New Roman" w:hAnsi="Times New Roman" w:cs="Times New Roman"/>
                <w:b/>
                <w:bCs/>
                <w:color w:val="auto"/>
                <w:lang w:bidi="ar-SA"/>
              </w:rPr>
            </w:pPr>
            <w:r w:rsidRPr="00291AEF">
              <w:rPr>
                <w:rFonts w:ascii="Times New Roman" w:eastAsia="Times New Roman" w:hAnsi="Times New Roman" w:cs="Times New Roman"/>
                <w:b/>
                <w:bCs/>
                <w:color w:val="auto"/>
                <w:lang w:bidi="ar-SA"/>
              </w:rPr>
              <w:t>Содержание учебного материала</w:t>
            </w:r>
          </w:p>
        </w:tc>
        <w:tc>
          <w:tcPr>
            <w:tcW w:w="480" w:type="pct"/>
            <w:vMerge w:val="restart"/>
          </w:tcPr>
          <w:p w:rsidR="00291AEF" w:rsidRPr="00291AEF" w:rsidRDefault="00A34E09" w:rsidP="00291AEF">
            <w:pPr>
              <w:widowControl/>
              <w:spacing w:line="276" w:lineRule="auto"/>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4</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val="restart"/>
          </w:tcPr>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color w:val="auto"/>
                <w:lang w:eastAsia="en-US" w:bidi="ar-SA"/>
              </w:rPr>
              <w:t xml:space="preserve">ОК.01, ОК.02, ОК.09, ОК.11, </w:t>
            </w:r>
            <w:r w:rsidRPr="00291AEF">
              <w:rPr>
                <w:rFonts w:ascii="Times New Roman" w:eastAsia="Times New Roman" w:hAnsi="Times New Roman" w:cs="Times New Roman"/>
                <w:lang w:bidi="ar-SA"/>
              </w:rPr>
              <w:t>ПК 1.3, ПК 2.1,</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2.4, ПК 3.1, ПК 3.3,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ПК 4.1, ЛР 4,ЛР 13,</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r w:rsidRPr="00291AEF">
              <w:rPr>
                <w:rFonts w:ascii="Times New Roman" w:eastAsia="Times New Roman" w:hAnsi="Times New Roman" w:cs="Times New Roman"/>
                <w:lang w:bidi="ar-SA"/>
              </w:rPr>
              <w:t>ЛР 14,ЛР 15</w:t>
            </w:r>
          </w:p>
          <w:p w:rsidR="00291AEF" w:rsidRPr="00291AEF" w:rsidRDefault="00291AEF" w:rsidP="00291AEF">
            <w:pPr>
              <w:widowControl/>
              <w:spacing w:line="276" w:lineRule="auto"/>
              <w:textAlignment w:val="baseline"/>
              <w:rPr>
                <w:rFonts w:ascii="Times New Roman" w:eastAsia="Times New Roman" w:hAnsi="Times New Roman" w:cs="Times New Roman"/>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54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1.Понятие матрицы, её виды. Действия над матрицами.</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2.Определители матриц и их свойства.</w:t>
            </w:r>
          </w:p>
        </w:tc>
        <w:tc>
          <w:tcPr>
            <w:tcW w:w="480"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86"/>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 том числе практических и лабораторных занятий</w:t>
            </w:r>
          </w:p>
        </w:tc>
        <w:tc>
          <w:tcPr>
            <w:tcW w:w="480" w:type="pct"/>
          </w:tcPr>
          <w:p w:rsidR="00291AEF" w:rsidRPr="00291AEF" w:rsidRDefault="00A34E09" w:rsidP="00291AEF">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4</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820"/>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Практическое занятие «Решение экономических задач с применением матриц и систем линейных уравнений»</w:t>
            </w:r>
          </w:p>
        </w:tc>
        <w:tc>
          <w:tcPr>
            <w:tcW w:w="480" w:type="pct"/>
          </w:tcPr>
          <w:p w:rsidR="00291AEF" w:rsidRPr="00291AEF" w:rsidRDefault="00A34E09" w:rsidP="00291AEF">
            <w:pPr>
              <w:widowControl/>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4</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288"/>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 xml:space="preserve">Самостоятельная работа обучающихся: </w:t>
            </w:r>
          </w:p>
          <w:p w:rsidR="00291AEF" w:rsidRPr="00291AEF" w:rsidRDefault="00291AEF" w:rsidP="00291AEF">
            <w:pPr>
              <w:widowControl/>
              <w:spacing w:line="276" w:lineRule="auto"/>
              <w:rPr>
                <w:rFonts w:ascii="Times New Roman" w:eastAsia="Times New Roman" w:hAnsi="Times New Roman" w:cs="Times New Roman"/>
                <w:b/>
                <w:color w:val="auto"/>
                <w:lang w:bidi="ar-SA"/>
              </w:rPr>
            </w:pPr>
          </w:p>
        </w:tc>
        <w:tc>
          <w:tcPr>
            <w:tcW w:w="480" w:type="pct"/>
            <w:vMerge w:val="restart"/>
          </w:tcPr>
          <w:p w:rsidR="00291AEF" w:rsidRPr="00291AEF" w:rsidRDefault="00291AEF" w:rsidP="00291AEF">
            <w:pPr>
              <w:widowControl/>
              <w:spacing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2</w:t>
            </w: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525"/>
        </w:trPr>
        <w:tc>
          <w:tcPr>
            <w:tcW w:w="1016"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c>
          <w:tcPr>
            <w:tcW w:w="2526" w:type="pct"/>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color w:val="auto"/>
                <w:lang w:bidi="ar-SA"/>
              </w:rPr>
              <w:t>Решение прикладных задач в области экономики</w:t>
            </w:r>
          </w:p>
        </w:tc>
        <w:tc>
          <w:tcPr>
            <w:tcW w:w="480" w:type="pct"/>
            <w:vMerge/>
          </w:tcPr>
          <w:p w:rsidR="00291AEF" w:rsidRPr="00291AEF" w:rsidRDefault="00291AEF" w:rsidP="00291AEF">
            <w:pPr>
              <w:widowControl/>
              <w:spacing w:line="276" w:lineRule="auto"/>
              <w:rPr>
                <w:rFonts w:ascii="Times New Roman" w:eastAsia="Times New Roman" w:hAnsi="Times New Roman" w:cs="Times New Roman"/>
                <w:b/>
                <w:color w:val="auto"/>
                <w:lang w:bidi="ar-SA"/>
              </w:rPr>
            </w:pPr>
          </w:p>
        </w:tc>
        <w:tc>
          <w:tcPr>
            <w:tcW w:w="978" w:type="pct"/>
            <w:vMerge/>
          </w:tcPr>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c>
          <w:tcPr>
            <w:tcW w:w="3542" w:type="pct"/>
            <w:gridSpan w:val="2"/>
          </w:tcPr>
          <w:p w:rsidR="00291AEF" w:rsidRPr="00291AEF" w:rsidRDefault="00291AEF" w:rsidP="00291AEF">
            <w:pPr>
              <w:widowControl/>
              <w:spacing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Промежуточная аттестация в форме зачета (практическое занятие)</w:t>
            </w:r>
          </w:p>
        </w:tc>
        <w:tc>
          <w:tcPr>
            <w:tcW w:w="480" w:type="pct"/>
          </w:tcPr>
          <w:p w:rsidR="00291AEF" w:rsidRPr="00291AEF" w:rsidRDefault="00291AEF" w:rsidP="00291AEF">
            <w:pPr>
              <w:widowControl/>
              <w:spacing w:line="276" w:lineRule="auto"/>
              <w:jc w:val="center"/>
              <w:rPr>
                <w:rFonts w:ascii="Times New Roman" w:eastAsia="Times New Roman" w:hAnsi="Times New Roman" w:cs="Times New Roman"/>
                <w:b/>
                <w:color w:val="auto"/>
                <w:lang w:eastAsia="en-US" w:bidi="ar-SA"/>
              </w:rPr>
            </w:pPr>
            <w:r w:rsidRPr="00291AEF">
              <w:rPr>
                <w:rFonts w:ascii="Times New Roman" w:eastAsia="Times New Roman" w:hAnsi="Times New Roman" w:cs="Times New Roman"/>
                <w:b/>
                <w:color w:val="auto"/>
                <w:lang w:eastAsia="en-US" w:bidi="ar-SA"/>
              </w:rPr>
              <w:t>2</w:t>
            </w:r>
          </w:p>
        </w:tc>
        <w:tc>
          <w:tcPr>
            <w:tcW w:w="978" w:type="pct"/>
          </w:tcPr>
          <w:p w:rsidR="00291AEF" w:rsidRPr="00291AEF" w:rsidRDefault="00291AEF" w:rsidP="00291AEF">
            <w:pPr>
              <w:widowControl/>
              <w:spacing w:line="276" w:lineRule="auto"/>
              <w:rPr>
                <w:rFonts w:ascii="Times New Roman" w:eastAsia="Times New Roman" w:hAnsi="Times New Roman" w:cs="Times New Roman"/>
                <w:iCs/>
                <w:color w:val="auto"/>
                <w:lang w:bidi="ar-SA"/>
              </w:rPr>
            </w:pPr>
          </w:p>
        </w:tc>
      </w:tr>
      <w:tr w:rsidR="00291AEF" w:rsidRPr="00291AEF" w:rsidTr="00291AEF">
        <w:trPr>
          <w:trHeight w:val="20"/>
        </w:trPr>
        <w:tc>
          <w:tcPr>
            <w:tcW w:w="3542" w:type="pct"/>
            <w:gridSpan w:val="2"/>
          </w:tcPr>
          <w:p w:rsidR="00291AEF" w:rsidRPr="00291AEF" w:rsidRDefault="00291AEF" w:rsidP="00291AEF">
            <w:pPr>
              <w:widowControl/>
              <w:spacing w:before="120" w:after="120" w:line="276" w:lineRule="auto"/>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Всего:</w:t>
            </w:r>
          </w:p>
        </w:tc>
        <w:tc>
          <w:tcPr>
            <w:tcW w:w="480" w:type="pct"/>
          </w:tcPr>
          <w:p w:rsidR="00291AEF" w:rsidRPr="00291AEF" w:rsidRDefault="00A34E09" w:rsidP="00291AEF">
            <w:pPr>
              <w:widowControl/>
              <w:spacing w:before="120" w:after="120" w:line="276" w:lineRule="auto"/>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8</w:t>
            </w:r>
            <w:r w:rsidR="00291AEF" w:rsidRPr="00291AEF">
              <w:rPr>
                <w:rFonts w:ascii="Times New Roman" w:eastAsia="Times New Roman" w:hAnsi="Times New Roman" w:cs="Times New Roman"/>
                <w:b/>
                <w:color w:val="auto"/>
                <w:lang w:bidi="ar-SA"/>
              </w:rPr>
              <w:t>2</w:t>
            </w:r>
          </w:p>
        </w:tc>
        <w:tc>
          <w:tcPr>
            <w:tcW w:w="978" w:type="pct"/>
          </w:tcPr>
          <w:p w:rsidR="00291AEF" w:rsidRPr="00291AEF" w:rsidRDefault="00291AEF" w:rsidP="00291AEF">
            <w:pPr>
              <w:widowControl/>
              <w:spacing w:before="120" w:after="120" w:line="276" w:lineRule="auto"/>
              <w:rPr>
                <w:rFonts w:ascii="Times New Roman" w:eastAsia="Times New Roman" w:hAnsi="Times New Roman" w:cs="Times New Roman"/>
                <w:i/>
                <w:color w:val="auto"/>
                <w:lang w:bidi="ar-SA"/>
              </w:rPr>
            </w:pPr>
          </w:p>
        </w:tc>
      </w:tr>
    </w:tbl>
    <w:p w:rsidR="00291AEF" w:rsidRPr="00291AEF" w:rsidRDefault="00291AEF" w:rsidP="00291AEF">
      <w:pPr>
        <w:widowControl/>
        <w:spacing w:after="160" w:line="276" w:lineRule="auto"/>
        <w:rPr>
          <w:rFonts w:ascii="Times New Roman" w:eastAsia="Times New Roman" w:hAnsi="Times New Roman" w:cs="Times New Roman"/>
          <w:b/>
          <w:bCs/>
          <w:i/>
          <w:color w:val="auto"/>
          <w:lang w:bidi="ar-SA"/>
        </w:rPr>
        <w:sectPr w:rsidR="00291AEF" w:rsidRPr="00291AEF" w:rsidSect="00291AEF">
          <w:pgSz w:w="16838" w:h="11906" w:orient="landscape"/>
          <w:pgMar w:top="1701" w:right="1134" w:bottom="850" w:left="1134" w:header="708" w:footer="708" w:gutter="0"/>
          <w:cols w:space="708"/>
          <w:docGrid w:linePitch="360"/>
        </w:sectPr>
      </w:pPr>
    </w:p>
    <w:p w:rsidR="00291AEF" w:rsidRPr="00A34E09" w:rsidRDefault="00291AEF" w:rsidP="00A34E09">
      <w:pPr>
        <w:pStyle w:val="1"/>
        <w:jc w:val="center"/>
        <w:rPr>
          <w:rFonts w:ascii="Times New Roman" w:eastAsia="Times New Roman" w:hAnsi="Times New Roman" w:cs="Times New Roman"/>
          <w:b/>
          <w:color w:val="auto"/>
          <w:sz w:val="24"/>
          <w:lang w:bidi="ar-SA"/>
        </w:rPr>
      </w:pPr>
      <w:bookmarkStart w:id="6" w:name="_Toc156038636"/>
      <w:r w:rsidRPr="00A34E09">
        <w:rPr>
          <w:rFonts w:ascii="Times New Roman" w:eastAsia="Times New Roman" w:hAnsi="Times New Roman" w:cs="Times New Roman"/>
          <w:b/>
          <w:color w:val="auto"/>
          <w:sz w:val="24"/>
          <w:lang w:bidi="ar-SA"/>
        </w:rPr>
        <w:lastRenderedPageBreak/>
        <w:t>3. УСЛОВИЯ РЕАЛИЗАЦИИ УЧЕБНОЙ ДИСЦИПЛИНЫ</w:t>
      </w:r>
      <w:bookmarkEnd w:id="6"/>
    </w:p>
    <w:p w:rsidR="00291AEF" w:rsidRPr="00291AEF" w:rsidRDefault="00291AEF" w:rsidP="00291AEF">
      <w:pPr>
        <w:widowControl/>
        <w:spacing w:before="120" w:line="276" w:lineRule="auto"/>
        <w:ind w:firstLine="709"/>
        <w:jc w:val="both"/>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3.1. Для реализации программы учебной дисциплины должны быть предусмотрены следующие специальные помещения:</w:t>
      </w:r>
    </w:p>
    <w:p w:rsidR="00291AEF" w:rsidRPr="00291AEF" w:rsidRDefault="00291AEF" w:rsidP="00291AEF">
      <w:pPr>
        <w:widowControl/>
        <w:suppressAutoHyphens/>
        <w:autoSpaceDE w:val="0"/>
        <w:autoSpaceDN w:val="0"/>
        <w:adjustRightInd w:val="0"/>
        <w:spacing w:line="276" w:lineRule="auto"/>
        <w:ind w:firstLine="709"/>
        <w:jc w:val="both"/>
        <w:rPr>
          <w:rFonts w:ascii="Times New Roman" w:eastAsia="Times New Roman" w:hAnsi="Times New Roman" w:cs="Times New Roman"/>
          <w:color w:val="auto"/>
          <w:lang w:eastAsia="en-US" w:bidi="ar-SA"/>
        </w:rPr>
      </w:pPr>
      <w:r w:rsidRPr="00291AEF">
        <w:rPr>
          <w:rFonts w:ascii="Times New Roman" w:eastAsia="Times New Roman" w:hAnsi="Times New Roman" w:cs="Times New Roman"/>
          <w:bCs/>
          <w:color w:val="auto"/>
          <w:lang w:bidi="ar-SA"/>
        </w:rPr>
        <w:t>Кабинет м</w:t>
      </w:r>
      <w:r w:rsidRPr="00291AEF">
        <w:rPr>
          <w:rFonts w:ascii="Times New Roman" w:eastAsia="Times New Roman" w:hAnsi="Times New Roman" w:cs="Times New Roman"/>
          <w:bCs/>
          <w:color w:val="auto"/>
          <w:lang w:eastAsia="ar-SA" w:bidi="ar-SA"/>
        </w:rPr>
        <w:t>атематики</w:t>
      </w:r>
      <w:r w:rsidRPr="00291AEF">
        <w:rPr>
          <w:rFonts w:ascii="Times New Roman" w:eastAsia="Times New Roman" w:hAnsi="Times New Roman" w:cs="Times New Roman"/>
          <w:color w:val="auto"/>
          <w:lang w:eastAsia="en-US" w:bidi="ar-SA"/>
        </w:rPr>
        <w:t xml:space="preserve">, оснащенный оборудованием: </w:t>
      </w:r>
    </w:p>
    <w:p w:rsidR="00291AEF" w:rsidRPr="00291AEF" w:rsidRDefault="00291AEF" w:rsidP="00291AEF">
      <w:pPr>
        <w:widowControl/>
        <w:suppressAutoHyphens/>
        <w:autoSpaceDE w:val="0"/>
        <w:autoSpaceDN w:val="0"/>
        <w:adjustRightInd w:val="0"/>
        <w:spacing w:line="276" w:lineRule="auto"/>
        <w:ind w:firstLine="709"/>
        <w:jc w:val="both"/>
        <w:rPr>
          <w:rFonts w:ascii="Times New Roman" w:eastAsia="Times New Roman" w:hAnsi="Times New Roman" w:cs="Times New Roman"/>
          <w:color w:val="auto"/>
          <w:lang w:eastAsia="en-US" w:bidi="ar-SA"/>
        </w:rPr>
      </w:pPr>
      <w:r w:rsidRPr="00291AEF">
        <w:rPr>
          <w:rFonts w:ascii="Times New Roman" w:eastAsia="Times New Roman" w:hAnsi="Times New Roman" w:cs="Times New Roman"/>
          <w:color w:val="auto"/>
          <w:lang w:bidi="ar-SA"/>
        </w:rPr>
        <w:t>посадочные места по количеству обучающихся; рабочее место преподавателя; информационные стенды; модели пространственных тел; наглядные пособия (комплекты учебных таблиц, плакатов, портретов выдающихся ученых-математиков) и техническими средствами обучения: мультимедийным оборудованием, посредством которого участники образовательного процесса просматривают визуальную информацию по математике, создают презентации, видеоматериалы, иные документы, компьютер с лицензионным программным обеспечением, интерактивная доска, затемнение, точка доступа в интернет</w:t>
      </w:r>
      <w:r w:rsidRPr="00291AEF">
        <w:rPr>
          <w:rFonts w:ascii="Times New Roman" w:eastAsia="Times New Roman" w:hAnsi="Times New Roman" w:cs="Times New Roman"/>
          <w:color w:val="auto"/>
          <w:lang w:eastAsia="en-US" w:bidi="ar-SA"/>
        </w:rPr>
        <w:t>.</w:t>
      </w:r>
    </w:p>
    <w:p w:rsidR="00291AEF" w:rsidRPr="00291AEF" w:rsidRDefault="00291AEF" w:rsidP="00291AEF">
      <w:pPr>
        <w:widowControl/>
        <w:spacing w:before="120" w:after="120" w:line="276" w:lineRule="auto"/>
        <w:ind w:firstLine="709"/>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3.2. Информационное обеспечение реализации программы</w:t>
      </w:r>
    </w:p>
    <w:p w:rsidR="00291AEF" w:rsidRPr="00291AEF" w:rsidRDefault="00291AEF" w:rsidP="00291AEF">
      <w:pPr>
        <w:widowControl/>
        <w:spacing w:line="276" w:lineRule="auto"/>
        <w:ind w:firstLine="709"/>
        <w:contextualSpacing/>
        <w:jc w:val="both"/>
        <w:rPr>
          <w:rFonts w:ascii="Times New Roman" w:eastAsia="Times New Roman" w:hAnsi="Times New Roman" w:cs="Times New Roman"/>
          <w:bCs/>
          <w:color w:val="auto"/>
          <w:lang w:bidi="ar-SA"/>
        </w:rPr>
      </w:pPr>
      <w:r w:rsidRPr="00291AEF">
        <w:rPr>
          <w:rFonts w:ascii="Times New Roman" w:eastAsia="Times New Roman" w:hAnsi="Times New Roman" w:cs="Times New Roman"/>
          <w:bCs/>
          <w:color w:val="auto"/>
          <w:lang w:bidi="ar-SA"/>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291AEF">
        <w:rPr>
          <w:rFonts w:ascii="Times New Roman" w:eastAsia="Times New Roman" w:hAnsi="Times New Roman" w:cs="Times New Roman"/>
          <w:bCs/>
          <w:color w:val="auto"/>
          <w:lang w:bidi="ar-SA"/>
        </w:rPr>
        <w:b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291AEF" w:rsidRPr="00291AEF" w:rsidRDefault="00291AEF" w:rsidP="00291AEF">
      <w:pPr>
        <w:widowControl/>
        <w:spacing w:before="200" w:line="276" w:lineRule="auto"/>
        <w:ind w:left="1058"/>
        <w:contextualSpacing/>
        <w:rPr>
          <w:rFonts w:ascii="Times New Roman" w:eastAsia="Times New Roman" w:hAnsi="Times New Roman" w:cs="Times New Roman"/>
          <w:b/>
          <w:color w:val="auto"/>
          <w:lang w:bidi="ar-SA"/>
        </w:rPr>
      </w:pPr>
    </w:p>
    <w:p w:rsidR="00291AEF" w:rsidRPr="00291AEF" w:rsidRDefault="00291AEF" w:rsidP="00291AEF">
      <w:pPr>
        <w:widowControl/>
        <w:spacing w:before="200" w:line="276" w:lineRule="auto"/>
        <w:ind w:left="1058"/>
        <w:contextualSpacing/>
        <w:rPr>
          <w:rFonts w:ascii="Times New Roman" w:eastAsia="Times New Roman" w:hAnsi="Times New Roman" w:cs="Times New Roman"/>
          <w:b/>
          <w:color w:val="auto"/>
          <w:vertAlign w:val="superscript"/>
          <w:lang w:bidi="ar-SA"/>
        </w:rPr>
      </w:pPr>
      <w:r w:rsidRPr="00291AEF">
        <w:rPr>
          <w:rFonts w:ascii="Times New Roman" w:eastAsia="Times New Roman" w:hAnsi="Times New Roman" w:cs="Times New Roman"/>
          <w:b/>
          <w:color w:val="auto"/>
          <w:lang w:bidi="ar-SA"/>
        </w:rPr>
        <w:t>3.2.1. Основные печатные и электронные издания</w:t>
      </w:r>
    </w:p>
    <w:p w:rsidR="00291AEF" w:rsidRPr="00291AEF" w:rsidRDefault="00291AEF" w:rsidP="00291AEF">
      <w:pPr>
        <w:widowControl/>
        <w:spacing w:line="276" w:lineRule="auto"/>
        <w:ind w:firstLine="709"/>
        <w:jc w:val="both"/>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1.</w:t>
      </w:r>
      <w:r w:rsidRPr="00291AEF">
        <w:rPr>
          <w:rFonts w:ascii="Times New Roman" w:eastAsia="Times New Roman" w:hAnsi="Times New Roman" w:cs="Times New Roman"/>
          <w:shd w:val="clear" w:color="auto" w:fill="FFFFFF"/>
          <w:lang w:bidi="ar-SA"/>
        </w:rPr>
        <w:t>Богомолов, Н. В.Математика: учебник для среднего профессионального образования / Н. В. Богомолов, П. И. Самойленко. — 5-е изд., перераб. и доп. — Москва: Издательство Юрайт, 2021. — 401 с. — (Профессиональное образование). — ISBN 978-5-534-07878-7.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2.Богомолов, Н. В. Практические занятия по математике в 2 ч. Часть 1: учебное пособие для среднего профессионального образования / Н. В. Богомолов. — 11-е изд., перераб. и доп. — Москва: Издательство Юрайт, 2021. — 326 с. — (Профессиональное образование). — ISBN 978-5-534-08799-4.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eastAsia="x-none" w:bidi="ar-SA"/>
        </w:rPr>
      </w:pPr>
      <w:r w:rsidRPr="00291AEF">
        <w:rPr>
          <w:rFonts w:ascii="Times New Roman" w:eastAsia="Times New Roman" w:hAnsi="Times New Roman" w:cs="Times New Roman"/>
          <w:shd w:val="clear" w:color="auto" w:fill="FFFFFF"/>
          <w:lang w:val="x-none" w:eastAsia="x-none" w:bidi="ar-SA"/>
        </w:rPr>
        <w:t>3.Григорьев, С.</w:t>
      </w:r>
      <w:r w:rsidRPr="00291AEF">
        <w:rPr>
          <w:rFonts w:ascii="Times New Roman" w:eastAsia="Times New Roman" w:hAnsi="Times New Roman" w:cs="Times New Roman"/>
          <w:shd w:val="clear" w:color="auto" w:fill="FFFFFF"/>
          <w:lang w:eastAsia="x-none" w:bidi="ar-SA"/>
        </w:rPr>
        <w:t>Г</w:t>
      </w:r>
      <w:r w:rsidRPr="00291AEF">
        <w:rPr>
          <w:rFonts w:ascii="Times New Roman" w:eastAsia="Times New Roman" w:hAnsi="Times New Roman" w:cs="Times New Roman"/>
          <w:shd w:val="clear" w:color="auto" w:fill="FFFFFF"/>
          <w:lang w:val="x-none" w:eastAsia="x-none" w:bidi="ar-SA"/>
        </w:rPr>
        <w:t>. Математика: учебник для использования в учебном процессе образовательных учреждений, реализующих образовательные программы среднего профессионального образования/С.</w:t>
      </w:r>
      <w:r w:rsidRPr="00291AEF">
        <w:rPr>
          <w:rFonts w:ascii="Times New Roman" w:eastAsia="Times New Roman" w:hAnsi="Times New Roman" w:cs="Times New Roman"/>
          <w:shd w:val="clear" w:color="auto" w:fill="FFFFFF"/>
          <w:lang w:eastAsia="x-none" w:bidi="ar-SA"/>
        </w:rPr>
        <w:t>Г</w:t>
      </w:r>
      <w:r w:rsidRPr="00291AEF">
        <w:rPr>
          <w:rFonts w:ascii="Times New Roman" w:eastAsia="Times New Roman" w:hAnsi="Times New Roman" w:cs="Times New Roman"/>
          <w:shd w:val="clear" w:color="auto" w:fill="FFFFFF"/>
          <w:lang w:val="x-none" w:eastAsia="x-none" w:bidi="ar-SA"/>
        </w:rPr>
        <w:t>.Григорьев, С. В. Иволгина.</w:t>
      </w:r>
      <w:r w:rsidRPr="00291AEF">
        <w:rPr>
          <w:rFonts w:ascii="Times New Roman" w:eastAsia="Times New Roman" w:hAnsi="Times New Roman" w:cs="Times New Roman"/>
          <w:shd w:val="clear" w:color="auto" w:fill="FFFFFF"/>
          <w:lang w:eastAsia="x-none" w:bidi="ar-SA"/>
        </w:rPr>
        <w:t xml:space="preserve"> –</w:t>
      </w:r>
      <w:r w:rsidRPr="00291AEF">
        <w:rPr>
          <w:rFonts w:ascii="Times New Roman" w:eastAsia="Times New Roman" w:hAnsi="Times New Roman" w:cs="Times New Roman"/>
          <w:shd w:val="clear" w:color="auto" w:fill="FFFFFF"/>
          <w:lang w:val="x-none" w:eastAsia="x-none" w:bidi="ar-SA"/>
        </w:rPr>
        <w:t xml:space="preserve"> 5-е изд. стер. - Москва: Издательский центр «Академия», 2020 – 416 с. – ISBN-978-5-4468-9248-8. – </w:t>
      </w:r>
      <w:r w:rsidRPr="00291AEF">
        <w:rPr>
          <w:rFonts w:ascii="Times New Roman" w:eastAsia="Times New Roman" w:hAnsi="Times New Roman" w:cs="Times New Roman"/>
          <w:shd w:val="clear" w:color="auto" w:fill="FFFFFF"/>
          <w:lang w:val="en-US" w:eastAsia="x-none" w:bidi="ar-SA"/>
        </w:rPr>
        <w:t>URL</w:t>
      </w:r>
      <w:r w:rsidRPr="00291AEF">
        <w:rPr>
          <w:rFonts w:ascii="Times New Roman" w:eastAsia="Times New Roman" w:hAnsi="Times New Roman" w:cs="Times New Roman"/>
          <w:shd w:val="clear" w:color="auto" w:fill="FFFFFF"/>
          <w:lang w:eastAsia="x-none" w:bidi="ar-SA"/>
        </w:rPr>
        <w:t>: https://academia-moscow.ru/catalogue/5395/477592/</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4.Попов, А. М. Математика для экономистов. В 2 ч. Часть 2 : учебник и практикум для среднего профессионального образования / А. М. Попов, В. Н. Сотников. — 2-е изд., перераб. и доп. — Москва: Издательство Юрайт, 2020. — 295 с. — (Профессиональное образование). — ISBN 978-5-534-09458-9. — Текст: электронный // Образовательная платформа Юрайт [сайт].</w:t>
      </w:r>
    </w:p>
    <w:p w:rsidR="00291AEF" w:rsidRPr="00291AEF" w:rsidRDefault="00291AEF" w:rsidP="00291AEF">
      <w:pPr>
        <w:widowControl/>
        <w:spacing w:line="276" w:lineRule="auto"/>
        <w:ind w:left="709"/>
        <w:contextualSpacing/>
        <w:jc w:val="both"/>
        <w:rPr>
          <w:rFonts w:ascii="Times New Roman" w:eastAsia="Times New Roman" w:hAnsi="Times New Roman" w:cs="Times New Roman"/>
          <w:color w:val="auto"/>
          <w:lang w:val="x-none" w:bidi="ar-SA"/>
        </w:rPr>
      </w:pPr>
    </w:p>
    <w:p w:rsidR="00291AEF" w:rsidRPr="00291AEF" w:rsidRDefault="00291AEF" w:rsidP="00291AEF">
      <w:pPr>
        <w:widowControl/>
        <w:spacing w:line="276" w:lineRule="auto"/>
        <w:ind w:firstLine="708"/>
        <w:contextualSpacing/>
        <w:jc w:val="both"/>
        <w:rPr>
          <w:rFonts w:ascii="Times New Roman" w:eastAsia="Times New Roman" w:hAnsi="Times New Roman" w:cs="Times New Roman"/>
          <w:b/>
          <w:bCs/>
          <w:color w:val="auto"/>
          <w:lang w:bidi="ar-SA"/>
        </w:rPr>
      </w:pPr>
      <w:r w:rsidRPr="00291AEF">
        <w:rPr>
          <w:rFonts w:ascii="Times New Roman" w:eastAsia="Times New Roman" w:hAnsi="Times New Roman" w:cs="Times New Roman"/>
          <w:b/>
          <w:bCs/>
          <w:color w:val="auto"/>
          <w:lang w:bidi="ar-SA"/>
        </w:rPr>
        <w:t>3.2.2. Дополнительные источники</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1.Башмаков, М.А. Математика: алгебра и начала математического анализа, геометрия/ М.И. Башмаков. - М.: Издательский центр «Академия», 2017. – 256с. – ISBN-978-5-4468-9248-8. - Текст: непосредственный.</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lastRenderedPageBreak/>
        <w:t>2.Богомолов, Н. В. Математика: учебник для прикладного бакалавриата / Н. В. Богомолов, П. И. Самойленко. — 5-е изд., перераб. и доп. — Москва: Издательство Юрайт, 2019. — 401 с. — (Бакалавр. Прикладной курс). — ISBN 978-5-534-07001-9.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3.Гмурман, В. Е. Теория вероятностей и математическая статистика: учебник для прикладного бакалавриата / В. Е. Гмурман. — 12-е изд. — Москва: Издательство Юрайт, 2020. — 479 с. — (Бакалавр. Прикладной курс). — ISBN 978-5-9916-3461-8.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4.Кремер, Н. Ш. Линейная алгебра: учебник и практикум для бакалавриата и специалитета / под редакцией Н. Ш. Кремера. — 3-е изд., испр. и доп. — Москва: Издательство Юрайт, 2019. — 422 с. — (Бакалавр и специалист). — ISBN 978-5-534-08547-1.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5.Кремер, Н. Ш. Линейная алгебра: учебник и практикум для среднего профессионального образования / Н. Ш. Кремер, М. Н. Фридман, И. М. Тришин; под редакцией Н. Ш. Кремера. — 3-е изд., испр. и доп. — Москва : Издательство Юрайт, 2019. — 422 с. — (Профессиональное образование). — ISBN 978-5-534-10169-0.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6.Кремер, Н. Ш. Математика для колледжей: учебное пособие для среднего профессионального образования / Н. Ш. Кремер, О. Г. Константинова, М. Н. Фридман; под редакцией Н. Ш. Кремера. — 10-е изд., перераб. и доп. — Москва: Издательство Юрайт, 2020. — 346 с. — (Профессиональное образование). — ISBN 978-5-534-05640-2.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7.Орлова, И. В. Линейная алгебра и аналитическая геометрия для экономистов: учебник и практикум для вузов / И. В. Орлова, В. В. Угрозов, Е. С. Филонова. — Москва: Издательство Юрайт, 2021. — 370 с. — (Высшее образование). — ISBN 978-5-9916-9556-5.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8.Орлова, И. В. Линейная алгебра и аналитическая геометрия для экономистов: учебник и практикум для прикладного бакалавриата / И. В. Орлова, В. В. Угрозов, Е. С. Филонова. — Москва: Издательство Юрайт, 2018. — 370 с. — (Бакалавр. Прикладной курс). — ISBN 978-5-9916-9556-5. — Текст: электронный // Образовательная платформа Юрайт [сайт].</w:t>
      </w:r>
    </w:p>
    <w:p w:rsidR="00291AEF" w:rsidRPr="00291AEF" w:rsidRDefault="00291AEF" w:rsidP="00291AEF">
      <w:pPr>
        <w:widowControl/>
        <w:spacing w:line="276" w:lineRule="auto"/>
        <w:ind w:firstLine="709"/>
        <w:jc w:val="both"/>
        <w:rPr>
          <w:rFonts w:ascii="Times New Roman" w:eastAsia="Times New Roman" w:hAnsi="Times New Roman" w:cs="Times New Roman"/>
          <w:shd w:val="clear" w:color="auto" w:fill="FFFFFF"/>
          <w:lang w:val="x-none" w:eastAsia="x-none" w:bidi="ar-SA"/>
        </w:rPr>
      </w:pPr>
      <w:r w:rsidRPr="00291AEF">
        <w:rPr>
          <w:rFonts w:ascii="Times New Roman" w:eastAsia="Times New Roman" w:hAnsi="Times New Roman" w:cs="Times New Roman"/>
          <w:shd w:val="clear" w:color="auto" w:fill="FFFFFF"/>
          <w:lang w:val="x-none" w:eastAsia="x-none" w:bidi="ar-SA"/>
        </w:rPr>
        <w:t>9.Спирина, М.С. Дискретная математика: учебник для студ.учреждений сред. проф. образования/ М.С. Спирина, П.А. Спирин – 10-е изд., стер. – Москва: Издательский центр «Академия», 2019. – 368с. – ISBN-978-5-4468-9248-8. - Текст: непосредственный.</w:t>
      </w:r>
    </w:p>
    <w:p w:rsidR="00291AEF" w:rsidRPr="00291AEF" w:rsidRDefault="00291AEF" w:rsidP="00291AEF">
      <w:pPr>
        <w:widowControl/>
        <w:spacing w:line="276" w:lineRule="auto"/>
        <w:ind w:left="720"/>
        <w:jc w:val="both"/>
        <w:rPr>
          <w:rFonts w:ascii="Times New Roman" w:hAnsi="Times New Roman" w:cs="Times New Roman"/>
          <w:color w:val="auto"/>
          <w:lang w:bidi="ar-SA"/>
        </w:rPr>
      </w:pPr>
      <w:r w:rsidRPr="00291AEF">
        <w:rPr>
          <w:rFonts w:ascii="Times New Roman" w:hAnsi="Times New Roman" w:cs="Times New Roman"/>
          <w:color w:val="auto"/>
          <w:lang w:bidi="ar-SA"/>
        </w:rPr>
        <w:t xml:space="preserve">10. Информационные, тренировочные и контрольныематериалы – </w:t>
      </w:r>
      <w:r w:rsidRPr="00291AEF">
        <w:rPr>
          <w:rFonts w:ascii="Times New Roman" w:hAnsi="Times New Roman" w:cs="Times New Roman"/>
          <w:color w:val="auto"/>
          <w:lang w:val="en-US" w:bidi="ar-SA"/>
        </w:rPr>
        <w:t>URL</w:t>
      </w:r>
      <w:r w:rsidRPr="00291AEF">
        <w:rPr>
          <w:rFonts w:ascii="Times New Roman" w:hAnsi="Times New Roman" w:cs="Times New Roman"/>
          <w:color w:val="auto"/>
          <w:lang w:bidi="ar-SA"/>
        </w:rPr>
        <w:t xml:space="preserve">: </w:t>
      </w:r>
      <w:hyperlink r:id="rId11" w:history="1">
        <w:r w:rsidRPr="00291AEF">
          <w:rPr>
            <w:rFonts w:ascii="Times New Roman" w:hAnsi="Times New Roman" w:cs="Times New Roman"/>
            <w:b/>
            <w:color w:val="auto"/>
            <w:lang w:bidi="ar-SA"/>
          </w:rPr>
          <w:t>www.feior.edu.ru</w:t>
        </w:r>
      </w:hyperlink>
    </w:p>
    <w:p w:rsidR="00291AEF" w:rsidRPr="00291AEF" w:rsidRDefault="00291AEF" w:rsidP="00291AEF">
      <w:pPr>
        <w:widowControl/>
        <w:spacing w:line="276" w:lineRule="auto"/>
        <w:ind w:left="720"/>
        <w:jc w:val="both"/>
        <w:rPr>
          <w:rFonts w:ascii="Times New Roman" w:hAnsi="Times New Roman" w:cs="Times New Roman"/>
          <w:color w:val="auto"/>
          <w:lang w:bidi="ar-SA"/>
        </w:rPr>
      </w:pPr>
      <w:r w:rsidRPr="00291AEF">
        <w:rPr>
          <w:rFonts w:ascii="Times New Roman" w:hAnsi="Times New Roman" w:cs="Times New Roman"/>
          <w:color w:val="auto"/>
          <w:lang w:bidi="ar-SA"/>
        </w:rPr>
        <w:t xml:space="preserve">11. Единая коллекции цифровых образовательных ресурсов – </w:t>
      </w:r>
      <w:r w:rsidRPr="00291AEF">
        <w:rPr>
          <w:rFonts w:ascii="Times New Roman" w:hAnsi="Times New Roman" w:cs="Times New Roman"/>
          <w:color w:val="auto"/>
          <w:lang w:val="en-US" w:bidi="ar-SA"/>
        </w:rPr>
        <w:t>URL</w:t>
      </w:r>
      <w:r w:rsidRPr="00291AEF">
        <w:rPr>
          <w:rFonts w:ascii="Times New Roman" w:hAnsi="Times New Roman" w:cs="Times New Roman"/>
          <w:color w:val="auto"/>
          <w:lang w:bidi="ar-SA"/>
        </w:rPr>
        <w:t xml:space="preserve">: </w:t>
      </w:r>
      <w:hyperlink r:id="rId12" w:history="1">
        <w:r w:rsidRPr="00291AEF">
          <w:rPr>
            <w:rFonts w:ascii="Times New Roman" w:hAnsi="Times New Roman" w:cs="Times New Roman"/>
            <w:b/>
            <w:color w:val="auto"/>
            <w:lang w:bidi="ar-SA"/>
          </w:rPr>
          <w:t>www.sehool-eolleetion.edu.ru</w:t>
        </w:r>
      </w:hyperlink>
    </w:p>
    <w:p w:rsidR="00291AEF" w:rsidRPr="00291AEF" w:rsidRDefault="00291AEF" w:rsidP="00291AEF">
      <w:pPr>
        <w:widowControl/>
        <w:spacing w:line="276" w:lineRule="auto"/>
        <w:ind w:left="720"/>
        <w:jc w:val="both"/>
        <w:rPr>
          <w:rFonts w:ascii="Times New Roman" w:hAnsi="Times New Roman" w:cs="Times New Roman"/>
          <w:color w:val="auto"/>
          <w:lang w:bidi="ar-SA"/>
        </w:rPr>
      </w:pPr>
    </w:p>
    <w:p w:rsidR="00291AEF" w:rsidRPr="00A34E09" w:rsidRDefault="00291AEF" w:rsidP="00A34E09">
      <w:pPr>
        <w:pStyle w:val="1"/>
        <w:jc w:val="center"/>
        <w:rPr>
          <w:rFonts w:ascii="Times New Roman" w:eastAsia="Times New Roman" w:hAnsi="Times New Roman" w:cs="Times New Roman"/>
          <w:b/>
          <w:lang w:bidi="ar-SA"/>
        </w:rPr>
      </w:pPr>
      <w:r w:rsidRPr="00291AEF">
        <w:rPr>
          <w:rFonts w:eastAsia="Times New Roman"/>
          <w:lang w:bidi="ar-SA"/>
        </w:rPr>
        <w:br w:type="page"/>
      </w:r>
      <w:bookmarkStart w:id="7" w:name="_Toc156038637"/>
      <w:r w:rsidRPr="00A34E09">
        <w:rPr>
          <w:rFonts w:ascii="Times New Roman" w:eastAsia="Times New Roman" w:hAnsi="Times New Roman" w:cs="Times New Roman"/>
          <w:b/>
          <w:color w:val="auto"/>
          <w:sz w:val="24"/>
          <w:lang w:bidi="ar-SA"/>
        </w:rPr>
        <w:lastRenderedPageBreak/>
        <w:t xml:space="preserve">4. КОНТРОЛЬ И ОЦЕНКА РЕЗУЛЬТАТОВ ОСВОЕНИЯ </w:t>
      </w:r>
      <w:r w:rsidRPr="00A34E09">
        <w:rPr>
          <w:rFonts w:ascii="Times New Roman" w:eastAsia="Times New Roman" w:hAnsi="Times New Roman" w:cs="Times New Roman"/>
          <w:b/>
          <w:color w:val="auto"/>
          <w:sz w:val="24"/>
          <w:lang w:bidi="ar-SA"/>
        </w:rPr>
        <w:br/>
        <w:t>УЧЕБНОЙ ДИСЦИПЛИНЫ</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1"/>
        <w:gridCol w:w="3432"/>
        <w:gridCol w:w="2164"/>
      </w:tblGrid>
      <w:tr w:rsidR="00291AEF" w:rsidRPr="00291AEF" w:rsidTr="00291AEF">
        <w:tc>
          <w:tcPr>
            <w:tcW w:w="2026" w:type="pct"/>
            <w:vAlign w:val="center"/>
          </w:tcPr>
          <w:p w:rsidR="00291AEF" w:rsidRPr="00291AEF" w:rsidRDefault="00291AEF" w:rsidP="00291AEF">
            <w:pPr>
              <w:widowControl/>
              <w:spacing w:before="120" w:after="120"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Результаты обучения</w:t>
            </w:r>
          </w:p>
        </w:tc>
        <w:tc>
          <w:tcPr>
            <w:tcW w:w="1824" w:type="pct"/>
            <w:vAlign w:val="center"/>
          </w:tcPr>
          <w:p w:rsidR="00291AEF" w:rsidRPr="00291AEF" w:rsidRDefault="00291AEF" w:rsidP="00291AEF">
            <w:pPr>
              <w:widowControl/>
              <w:spacing w:before="120" w:after="120" w:line="276" w:lineRule="auto"/>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Критерии оценки</w:t>
            </w:r>
          </w:p>
        </w:tc>
        <w:tc>
          <w:tcPr>
            <w:tcW w:w="1150" w:type="pct"/>
            <w:vAlign w:val="center"/>
          </w:tcPr>
          <w:p w:rsidR="00291AEF" w:rsidRPr="00291AEF" w:rsidRDefault="00291AEF" w:rsidP="00291AEF">
            <w:pPr>
              <w:widowControl/>
              <w:spacing w:before="120" w:after="120" w:line="276" w:lineRule="auto"/>
              <w:ind w:firstLine="20"/>
              <w:jc w:val="center"/>
              <w:rPr>
                <w:rFonts w:ascii="Times New Roman" w:eastAsia="Times New Roman" w:hAnsi="Times New Roman" w:cs="Times New Roman"/>
                <w:b/>
                <w:color w:val="auto"/>
                <w:lang w:bidi="ar-SA"/>
              </w:rPr>
            </w:pPr>
            <w:r w:rsidRPr="00291AEF">
              <w:rPr>
                <w:rFonts w:ascii="Times New Roman" w:eastAsia="Times New Roman" w:hAnsi="Times New Roman" w:cs="Times New Roman"/>
                <w:b/>
                <w:color w:val="auto"/>
                <w:lang w:bidi="ar-SA"/>
              </w:rPr>
              <w:t>Методы оценки</w:t>
            </w:r>
          </w:p>
        </w:tc>
      </w:tr>
      <w:tr w:rsidR="00291AEF" w:rsidRPr="00291AEF" w:rsidTr="00291AEF">
        <w:tc>
          <w:tcPr>
            <w:tcW w:w="2026" w:type="pct"/>
          </w:tcPr>
          <w:p w:rsidR="00291AEF" w:rsidRPr="00291AEF" w:rsidRDefault="00291AEF" w:rsidP="00291AEF">
            <w:pPr>
              <w:widowControl/>
              <w:spacing w:line="276" w:lineRule="auto"/>
              <w:rPr>
                <w:rFonts w:ascii="Times New Roman" w:eastAsia="Times New Roman" w:hAnsi="Times New Roman" w:cs="Times New Roman"/>
                <w:shd w:val="clear" w:color="auto" w:fill="FFFFFF"/>
                <w:lang w:bidi="ar-SA"/>
              </w:rPr>
            </w:pPr>
            <w:r w:rsidRPr="00291AEF">
              <w:rPr>
                <w:rFonts w:ascii="Times New Roman" w:eastAsia="Times New Roman" w:hAnsi="Times New Roman" w:cs="Times New Roman"/>
                <w:color w:val="auto"/>
                <w:lang w:bidi="ar-SA"/>
              </w:rPr>
              <w:t>Перечень знаний, осваиваемых в рамках дисциплины</w:t>
            </w:r>
            <w:r w:rsidRPr="00291AEF">
              <w:rPr>
                <w:rFonts w:ascii="Times New Roman" w:eastAsia="Times New Roman" w:hAnsi="Times New Roman" w:cs="Times New Roman"/>
                <w:shd w:val="clear" w:color="auto" w:fill="FFFFFF"/>
                <w:lang w:bidi="ar-SA"/>
              </w:rPr>
              <w:t>:</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t xml:space="preserve">-основные понятия и свойства </w:t>
            </w:r>
            <w:r w:rsidRPr="00291AEF">
              <w:rPr>
                <w:rFonts w:ascii="Times New Roman" w:eastAsia="Times New Roman" w:hAnsi="Times New Roman" w:cs="Times New Roman"/>
                <w:iCs/>
                <w:color w:val="auto"/>
                <w:lang w:bidi="ar-SA"/>
              </w:rPr>
              <w:t>ф</w:t>
            </w:r>
            <w:r w:rsidRPr="00291AEF">
              <w:rPr>
                <w:rFonts w:ascii="Times New Roman" w:eastAsia="Times New Roman" w:hAnsi="Times New Roman" w:cs="Times New Roman"/>
                <w:color w:val="auto"/>
                <w:lang w:bidi="ar-SA"/>
              </w:rPr>
              <w:t>ункции одной переменной</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bidi="ar-SA"/>
              </w:rPr>
              <w:t>-</w:t>
            </w:r>
            <w:r w:rsidRPr="00291AEF">
              <w:rPr>
                <w:rFonts w:ascii="Times New Roman" w:eastAsia="Times New Roman" w:hAnsi="Times New Roman" w:cs="Times New Roman"/>
                <w:iCs/>
                <w:color w:val="auto"/>
                <w:lang w:eastAsia="en-US" w:bidi="ar-SA"/>
              </w:rPr>
              <w:t xml:space="preserve"> основные понятия теории пределов</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t>-</w:t>
            </w:r>
            <w:r w:rsidRPr="00291AEF">
              <w:rPr>
                <w:rFonts w:ascii="Times New Roman" w:eastAsia="Times New Roman" w:hAnsi="Times New Roman" w:cs="Times New Roman"/>
                <w:color w:val="auto"/>
                <w:lang w:bidi="ar-SA"/>
              </w:rPr>
              <w:t xml:space="preserve"> </w:t>
            </w:r>
            <w:r w:rsidRPr="00291AEF">
              <w:rPr>
                <w:rFonts w:ascii="Times New Roman" w:eastAsia="Times New Roman" w:hAnsi="Times New Roman" w:cs="Times New Roman"/>
                <w:iCs/>
                <w:color w:val="auto"/>
                <w:lang w:eastAsia="en-US" w:bidi="ar-SA"/>
              </w:rPr>
              <w:t xml:space="preserve">основные понятия теории </w:t>
            </w:r>
            <w:r w:rsidRPr="00291AEF">
              <w:rPr>
                <w:rFonts w:ascii="Times New Roman" w:eastAsia="Times New Roman" w:hAnsi="Times New Roman" w:cs="Times New Roman"/>
                <w:color w:val="auto"/>
                <w:lang w:bidi="ar-SA"/>
              </w:rPr>
              <w:t>производной и её приложение</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bidi="ar-SA"/>
              </w:rPr>
              <w:t>-</w:t>
            </w:r>
            <w:r w:rsidRPr="00291AEF">
              <w:rPr>
                <w:rFonts w:ascii="Times New Roman" w:eastAsia="Times New Roman" w:hAnsi="Times New Roman" w:cs="Times New Roman"/>
                <w:iCs/>
                <w:color w:val="auto"/>
                <w:lang w:eastAsia="en-US" w:bidi="ar-SA"/>
              </w:rPr>
              <w:t xml:space="preserve"> основные понятия теории </w:t>
            </w:r>
            <w:r w:rsidRPr="00291AEF">
              <w:rPr>
                <w:rFonts w:ascii="Times New Roman" w:eastAsia="Times New Roman" w:hAnsi="Times New Roman" w:cs="Times New Roman"/>
                <w:iCs/>
                <w:color w:val="auto"/>
                <w:lang w:bidi="ar-SA"/>
              </w:rPr>
              <w:t>н</w:t>
            </w:r>
            <w:r w:rsidRPr="00291AEF">
              <w:rPr>
                <w:rFonts w:ascii="Times New Roman" w:eastAsia="Times New Roman" w:hAnsi="Times New Roman" w:cs="Times New Roman"/>
                <w:color w:val="auto"/>
                <w:lang w:bidi="ar-SA"/>
              </w:rPr>
              <w:t>еопределённого и определённого интегралов</w:t>
            </w:r>
          </w:p>
          <w:p w:rsidR="00291AEF" w:rsidRPr="00291AEF" w:rsidRDefault="00291AEF" w:rsidP="00291AEF">
            <w:pPr>
              <w:widowControl/>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 xml:space="preserve"> -определение и свойства матриц, определителей.</w:t>
            </w:r>
          </w:p>
          <w:p w:rsidR="00291AEF" w:rsidRPr="00291AEF" w:rsidRDefault="00291AEF" w:rsidP="00291AEF">
            <w:pPr>
              <w:widowControl/>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color w:val="auto"/>
                <w:lang w:bidi="ar-SA"/>
              </w:rPr>
              <w:t>-</w:t>
            </w:r>
            <w:r w:rsidRPr="00291AEF">
              <w:rPr>
                <w:rFonts w:ascii="Times New Roman" w:eastAsia="Times New Roman" w:hAnsi="Times New Roman" w:cs="Times New Roman"/>
                <w:lang w:bidi="ar-SA"/>
              </w:rPr>
              <w:t xml:space="preserve"> определения и понятия, относящиеся к СЛУ, необходимые для решения СЛУ</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color w:val="auto"/>
                <w:lang w:bidi="ar-SA"/>
              </w:rPr>
              <w:t>-</w:t>
            </w:r>
            <w:r w:rsidRPr="00291AEF">
              <w:rPr>
                <w:rFonts w:ascii="Times New Roman" w:eastAsia="Times New Roman" w:hAnsi="Times New Roman" w:cs="Times New Roman"/>
                <w:iCs/>
                <w:color w:val="auto"/>
                <w:lang w:eastAsia="en-US" w:bidi="ar-SA"/>
              </w:rPr>
              <w:t xml:space="preserve">формулы простого и сложного процентов, </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t>-основные понятия теории вероятности и математической статистики, необходимые для решения экономических задач.</w:t>
            </w:r>
          </w:p>
        </w:tc>
        <w:tc>
          <w:tcPr>
            <w:tcW w:w="1824"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Полнота продемонстрированных знаний и умение применять их при выполнении практиче</w:t>
            </w:r>
            <w:r w:rsidRPr="00291AEF">
              <w:rPr>
                <w:rFonts w:ascii="Times New Roman" w:eastAsia="Times New Roman" w:hAnsi="Times New Roman" w:cs="Times New Roman"/>
                <w:color w:val="auto"/>
                <w:lang w:bidi="ar-SA"/>
              </w:rPr>
              <w:softHyphen/>
              <w:t>ских работ.</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Оценка «5» ставится при полноте ответа или решения в объеме 90% - 100%,</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Оценка «4» ставится при полноте ответа или решения в объеме 70% - 89%,</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Оценка «3» ставится при полноте ответа или решения в объеме 51% - 69%,</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Оценка «2» ставится при полноте ответа или решения в объеме 50% и менее.</w:t>
            </w:r>
          </w:p>
        </w:tc>
        <w:tc>
          <w:tcPr>
            <w:tcW w:w="1150" w:type="pct"/>
          </w:tcPr>
          <w:p w:rsidR="00291AEF" w:rsidRPr="00291AEF" w:rsidRDefault="00291AEF" w:rsidP="00291AEF">
            <w:pPr>
              <w:widowControl/>
              <w:spacing w:line="276" w:lineRule="auto"/>
              <w:rPr>
                <w:rFonts w:ascii="Times New Roman" w:eastAsia="Times New Roman" w:hAnsi="Times New Roman" w:cs="Times New Roman"/>
                <w:color w:val="auto"/>
                <w:lang w:eastAsia="en-US" w:bidi="ar-SA"/>
              </w:rPr>
            </w:pPr>
            <w:r w:rsidRPr="00291AEF">
              <w:rPr>
                <w:rFonts w:ascii="Times New Roman" w:eastAsia="Times New Roman" w:hAnsi="Times New Roman" w:cs="Times New Roman"/>
                <w:shd w:val="clear" w:color="auto" w:fill="FFFFFF"/>
                <w:lang w:bidi="ar-SA"/>
              </w:rPr>
              <w:t>Проведение устных опросов, письменных контрольных работ</w:t>
            </w:r>
            <w:r w:rsidRPr="00291AEF">
              <w:rPr>
                <w:rFonts w:ascii="Times New Roman" w:eastAsia="Times New Roman" w:hAnsi="Times New Roman" w:cs="Times New Roman"/>
                <w:color w:val="auto"/>
                <w:lang w:eastAsia="en-US" w:bidi="ar-SA"/>
              </w:rPr>
              <w:t>.</w:t>
            </w: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r w:rsidR="00291AEF" w:rsidRPr="00291AEF" w:rsidTr="00291AEF">
        <w:trPr>
          <w:trHeight w:val="896"/>
        </w:trPr>
        <w:tc>
          <w:tcPr>
            <w:tcW w:w="2026"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Перечень умений, осваиваемых в рамках дисциплины:</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ar-SA" w:bidi="ar-SA"/>
              </w:rPr>
              <w:t xml:space="preserve"> </w:t>
            </w:r>
            <w:r w:rsidRPr="00291AEF">
              <w:rPr>
                <w:rFonts w:ascii="Times New Roman" w:eastAsia="Times New Roman" w:hAnsi="Times New Roman" w:cs="Times New Roman"/>
                <w:iCs/>
                <w:color w:val="auto"/>
                <w:lang w:eastAsia="en-US" w:bidi="ar-SA"/>
              </w:rPr>
              <w:t>-</w:t>
            </w:r>
            <w:r w:rsidRPr="00291AEF">
              <w:rPr>
                <w:rFonts w:ascii="Times New Roman" w:eastAsia="Times New Roman" w:hAnsi="Times New Roman" w:cs="Times New Roman"/>
                <w:lang w:bidi="ar-SA"/>
              </w:rPr>
              <w:t xml:space="preserve"> применять </w:t>
            </w:r>
            <w:r w:rsidRPr="00291AEF">
              <w:rPr>
                <w:rFonts w:ascii="Times New Roman" w:eastAsia="Times New Roman" w:hAnsi="Times New Roman" w:cs="Times New Roman"/>
                <w:iCs/>
                <w:color w:val="auto"/>
                <w:lang w:eastAsia="en-US" w:bidi="ar-SA"/>
              </w:rPr>
              <w:t xml:space="preserve">основные понятия и свойства </w:t>
            </w:r>
            <w:r w:rsidRPr="00291AEF">
              <w:rPr>
                <w:rFonts w:ascii="Times New Roman" w:eastAsia="Times New Roman" w:hAnsi="Times New Roman" w:cs="Times New Roman"/>
                <w:iCs/>
                <w:color w:val="auto"/>
                <w:lang w:bidi="ar-SA"/>
              </w:rPr>
              <w:t>ф</w:t>
            </w:r>
            <w:r w:rsidRPr="00291AEF">
              <w:rPr>
                <w:rFonts w:ascii="Times New Roman" w:eastAsia="Times New Roman" w:hAnsi="Times New Roman" w:cs="Times New Roman"/>
                <w:color w:val="auto"/>
                <w:lang w:bidi="ar-SA"/>
              </w:rPr>
              <w:t>ункции одной переменной при решении задач</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-раскрывать неопределённости при вычислении пределов</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-вычислять производную функции одной переменной, производную сложной функции</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исследовать функцию при помощи производной и строить график функции</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вычислять неопределённый интеграл методом замены переменной и методом интегрирования по частям</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применять формулу Ньютона-Лейбница при вычислении определённого интеграла</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lastRenderedPageBreak/>
              <w:t>-вычислять площадь плоских фигур</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iCs/>
                <w:color w:val="auto"/>
                <w:lang w:eastAsia="en-US" w:bidi="ar-SA"/>
              </w:rPr>
              <w:t xml:space="preserve">- </w:t>
            </w:r>
            <w:r w:rsidRPr="00291AEF">
              <w:rPr>
                <w:rFonts w:ascii="Times New Roman" w:eastAsia="Times New Roman" w:hAnsi="Times New Roman" w:cs="Times New Roman"/>
                <w:lang w:bidi="ar-SA"/>
              </w:rPr>
              <w:t>выполнять линейные операции над матрицами, умножение матриц, находить обратные матрицы</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 вычислять значение определителей</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-решать СЛУ методом Крамера, методом обратной матрицы</w:t>
            </w:r>
          </w:p>
          <w:p w:rsidR="00291AEF" w:rsidRPr="00291AEF" w:rsidRDefault="00291AEF" w:rsidP="00291AEF">
            <w:pPr>
              <w:widowControl/>
              <w:autoSpaceDE w:val="0"/>
              <w:autoSpaceDN w:val="0"/>
              <w:adjustRightInd w:val="0"/>
              <w:spacing w:line="276" w:lineRule="auto"/>
              <w:rPr>
                <w:rFonts w:ascii="Times New Roman" w:eastAsia="Times New Roman" w:hAnsi="Times New Roman" w:cs="Times New Roman"/>
                <w:lang w:bidi="ar-SA"/>
              </w:rPr>
            </w:pPr>
            <w:r w:rsidRPr="00291AEF">
              <w:rPr>
                <w:rFonts w:ascii="Times New Roman" w:eastAsia="Times New Roman" w:hAnsi="Times New Roman" w:cs="Times New Roman"/>
                <w:lang w:bidi="ar-SA"/>
              </w:rPr>
              <w:t>- вычислять количества размещений, перестановок, сочетаний</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применять формулы вычисления простого и сложного процентов для решения экономических задач</w:t>
            </w:r>
          </w:p>
          <w:p w:rsidR="00291AEF" w:rsidRPr="00291AEF" w:rsidRDefault="00291AEF" w:rsidP="00291AEF">
            <w:pPr>
              <w:widowControl/>
              <w:spacing w:line="276" w:lineRule="auto"/>
              <w:rPr>
                <w:rFonts w:ascii="Times New Roman" w:eastAsia="Times New Roman" w:hAnsi="Times New Roman" w:cs="Times New Roman"/>
                <w:iCs/>
                <w:color w:val="auto"/>
                <w:lang w:eastAsia="en-US" w:bidi="ar-SA"/>
              </w:rPr>
            </w:pPr>
            <w:r w:rsidRPr="00291AEF">
              <w:rPr>
                <w:rFonts w:ascii="Times New Roman" w:eastAsia="Times New Roman" w:hAnsi="Times New Roman" w:cs="Times New Roman"/>
                <w:iCs/>
                <w:color w:val="auto"/>
                <w:lang w:eastAsia="en-US" w:bidi="ar-SA"/>
              </w:rPr>
              <w:t>- применять формулы теории вероятности и математической статистики для решения экономических задач</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iCs/>
                <w:color w:val="auto"/>
                <w:lang w:eastAsia="en-US" w:bidi="ar-SA"/>
              </w:rPr>
              <w:t xml:space="preserve">-рассчитывать </w:t>
            </w:r>
            <w:r w:rsidRPr="00291AEF">
              <w:rPr>
                <w:rFonts w:ascii="Times New Roman" w:eastAsia="Times New Roman" w:hAnsi="Times New Roman" w:cs="Times New Roman"/>
                <w:iCs/>
                <w:lang w:bidi="ar-SA"/>
              </w:rPr>
              <w:t>бухгалтерские</w:t>
            </w:r>
            <w:r w:rsidRPr="00291AEF">
              <w:rPr>
                <w:rFonts w:ascii="Times New Roman" w:eastAsia="Times New Roman" w:hAnsi="Times New Roman" w:cs="Times New Roman"/>
                <w:iCs/>
                <w:color w:val="auto"/>
                <w:lang w:eastAsia="en-US" w:bidi="ar-SA"/>
              </w:rPr>
              <w:t xml:space="preserve"> показатели, применяемые в экономических расчётах</w:t>
            </w:r>
          </w:p>
        </w:tc>
        <w:tc>
          <w:tcPr>
            <w:tcW w:w="1824"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lastRenderedPageBreak/>
              <w:t>Выполнение практических работ в соответствии с заданием.</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 xml:space="preserve">Оценка «5» ставится при правильном выполнении 90% - 100% объема работы, </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 xml:space="preserve">Оценка «4» ставится при правильном выполнении 70% - 89% объема работы, </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Оценка «3» ставится при правильном выполнении 51% - 69% объема работы,</w:t>
            </w:r>
          </w:p>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Оценка «2» ставится при правильном выполнении менее 50% объема работы.</w:t>
            </w:r>
          </w:p>
        </w:tc>
        <w:tc>
          <w:tcPr>
            <w:tcW w:w="1150" w:type="pct"/>
          </w:tcPr>
          <w:p w:rsidR="00291AEF" w:rsidRPr="00291AEF" w:rsidRDefault="00291AEF" w:rsidP="00291AEF">
            <w:pPr>
              <w:widowControl/>
              <w:spacing w:line="276" w:lineRule="auto"/>
              <w:rPr>
                <w:rFonts w:ascii="Times New Roman" w:eastAsia="Times New Roman" w:hAnsi="Times New Roman" w:cs="Times New Roman"/>
                <w:color w:val="auto"/>
                <w:lang w:bidi="ar-SA"/>
              </w:rPr>
            </w:pPr>
            <w:r w:rsidRPr="00291AEF">
              <w:rPr>
                <w:rFonts w:ascii="Times New Roman" w:eastAsia="Times New Roman" w:hAnsi="Times New Roman" w:cs="Times New Roman"/>
                <w:color w:val="auto"/>
                <w:lang w:bidi="ar-SA"/>
              </w:rPr>
              <w:t>Проверка результатов и хода выполнения практических работ.</w:t>
            </w:r>
          </w:p>
          <w:p w:rsidR="00291AEF" w:rsidRPr="00291AEF" w:rsidRDefault="00291AEF" w:rsidP="00291AEF">
            <w:pPr>
              <w:widowControl/>
              <w:spacing w:line="276" w:lineRule="auto"/>
              <w:rPr>
                <w:rFonts w:ascii="Times New Roman" w:eastAsia="Times New Roman" w:hAnsi="Times New Roman" w:cs="Times New Roman"/>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tc>
      </w:tr>
    </w:tbl>
    <w:p w:rsidR="00291AEF" w:rsidRPr="00291AEF" w:rsidRDefault="00291AEF" w:rsidP="00291AEF">
      <w:pPr>
        <w:widowControl/>
        <w:spacing w:line="276" w:lineRule="auto"/>
        <w:jc w:val="both"/>
        <w:rPr>
          <w:rFonts w:ascii="Times New Roman" w:eastAsia="Times New Roman" w:hAnsi="Times New Roman" w:cs="Times New Roman"/>
          <w:b/>
          <w:color w:val="auto"/>
          <w:lang w:bidi="ar-SA"/>
        </w:rPr>
      </w:pPr>
    </w:p>
    <w:p w:rsidR="00291AEF" w:rsidRPr="00291AEF" w:rsidRDefault="00291AEF" w:rsidP="00291AEF">
      <w:pPr>
        <w:widowControl/>
        <w:spacing w:line="276" w:lineRule="auto"/>
        <w:rPr>
          <w:rFonts w:ascii="Times New Roman" w:eastAsia="Times New Roman" w:hAnsi="Times New Roman" w:cs="Times New Roman"/>
          <w:color w:val="auto"/>
          <w:lang w:bidi="ar-SA"/>
        </w:rPr>
      </w:pPr>
    </w:p>
    <w:p w:rsidR="00223992" w:rsidRDefault="00291AEF" w:rsidP="00291AEF">
      <w:r w:rsidRPr="00291AEF">
        <w:rPr>
          <w:rFonts w:ascii="Times New Roman" w:eastAsia="Times New Roman" w:hAnsi="Times New Roman" w:cs="Times New Roman"/>
          <w:b/>
          <w:color w:val="auto"/>
          <w:lang w:bidi="ar-SA"/>
        </w:rPr>
        <w:br w:type="page"/>
      </w:r>
    </w:p>
    <w:p w:rsidR="007E2016" w:rsidRPr="00A34E09" w:rsidRDefault="0064668B" w:rsidP="00A34E09">
      <w:pPr>
        <w:pStyle w:val="1"/>
        <w:jc w:val="center"/>
        <w:rPr>
          <w:rFonts w:ascii="Times New Roman" w:hAnsi="Times New Roman" w:cs="Times New Roman"/>
          <w:b/>
          <w:color w:val="auto"/>
          <w:sz w:val="24"/>
          <w:szCs w:val="24"/>
        </w:rPr>
      </w:pPr>
      <w:bookmarkStart w:id="8" w:name="bookmark56"/>
      <w:bookmarkStart w:id="9" w:name="bookmark57"/>
      <w:bookmarkStart w:id="10" w:name="bookmark59"/>
      <w:bookmarkStart w:id="11" w:name="_Toc155865105"/>
      <w:bookmarkStart w:id="12" w:name="_Toc156038638"/>
      <w:r w:rsidRPr="00A34E09">
        <w:rPr>
          <w:rFonts w:ascii="Times New Roman" w:hAnsi="Times New Roman" w:cs="Times New Roman"/>
          <w:b/>
          <w:color w:val="auto"/>
          <w:sz w:val="24"/>
          <w:szCs w:val="24"/>
        </w:rPr>
        <w:lastRenderedPageBreak/>
        <w:t>5.СПЕЦИАЛЬНЫЕ ИНФОРМАЦИОННО-МЕТОДИЧЕСКИЕ УСЛОВИЯ РЕАЛИЗАЦИИ ПРОГРАММЫ ДЛЯ ИНВАЛИДОВ И ЛИЦ С ОГРАНИЧЕННЫМИ ВОЗМОЖНОСТЯМИ ЗДОРОВЬЯ</w:t>
      </w:r>
      <w:bookmarkEnd w:id="8"/>
      <w:bookmarkEnd w:id="9"/>
      <w:bookmarkEnd w:id="10"/>
      <w:bookmarkEnd w:id="11"/>
      <w:bookmarkEnd w:id="12"/>
    </w:p>
    <w:p w:rsidR="00CB5D16" w:rsidRPr="0064668B" w:rsidRDefault="00CB5D16" w:rsidP="0064668B">
      <w:pPr>
        <w:pStyle w:val="1"/>
        <w:rPr>
          <w:rFonts w:ascii="Times New Roman" w:hAnsi="Times New Roman" w:cs="Times New Roman"/>
          <w:b/>
          <w:color w:val="auto"/>
          <w:sz w:val="28"/>
        </w:rPr>
      </w:pPr>
    </w:p>
    <w:p w:rsidR="007E2016" w:rsidRPr="00F26D38" w:rsidRDefault="00CB5D16" w:rsidP="00CB5D16">
      <w:pPr>
        <w:pStyle w:val="13"/>
        <w:tabs>
          <w:tab w:val="left" w:pos="142"/>
        </w:tabs>
        <w:spacing w:line="240" w:lineRule="auto"/>
        <w:ind w:left="-284"/>
        <w:jc w:val="both"/>
      </w:pPr>
      <w:r w:rsidRPr="00F26D38">
        <w:t xml:space="preserve">     </w:t>
      </w:r>
      <w:r w:rsidR="007E2016" w:rsidRPr="00F26D38">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007E2016" w:rsidRPr="00F26D38">
        <w:rPr>
          <w:b/>
        </w:rPr>
        <w:t>1 год</w:t>
      </w:r>
      <w:r w:rsidR="007E2016" w:rsidRPr="00F26D38">
        <w:t>.</w:t>
      </w:r>
    </w:p>
    <w:p w:rsidR="007E2016" w:rsidRPr="00F26D38" w:rsidRDefault="00CB5D16" w:rsidP="00CB5D16">
      <w:pPr>
        <w:pStyle w:val="13"/>
        <w:tabs>
          <w:tab w:val="left" w:pos="142"/>
        </w:tabs>
        <w:spacing w:line="240" w:lineRule="auto"/>
        <w:ind w:left="-284"/>
        <w:jc w:val="both"/>
      </w:pPr>
      <w:r w:rsidRPr="00F26D38">
        <w:t xml:space="preserve">    </w:t>
      </w:r>
      <w:r w:rsidR="007E2016" w:rsidRPr="00F26D38">
        <w:t>В специальные условия входят:</w:t>
      </w:r>
    </w:p>
    <w:p w:rsidR="007E2016" w:rsidRPr="00F26D38" w:rsidRDefault="007E2016" w:rsidP="00CB5D16">
      <w:pPr>
        <w:pStyle w:val="13"/>
        <w:tabs>
          <w:tab w:val="left" w:pos="142"/>
        </w:tabs>
        <w:spacing w:line="240" w:lineRule="auto"/>
        <w:ind w:left="-284"/>
        <w:jc w:val="both"/>
      </w:pPr>
      <w:r w:rsidRPr="00F26D38">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7E2016" w:rsidRPr="00F26D38" w:rsidRDefault="00CB5D16" w:rsidP="00CB5D16">
      <w:pPr>
        <w:tabs>
          <w:tab w:val="left" w:pos="142"/>
        </w:tabs>
        <w:ind w:left="-284"/>
        <w:rPr>
          <w:rFonts w:ascii="Times New Roman" w:hAnsi="Times New Roman" w:cs="Times New Roman"/>
        </w:rPr>
      </w:pPr>
      <w:r w:rsidRPr="00F26D38">
        <w:rPr>
          <w:rFonts w:ascii="Times New Roman" w:hAnsi="Times New Roman" w:cs="Times New Roman"/>
        </w:rPr>
        <w:t xml:space="preserve">     </w:t>
      </w:r>
      <w:r w:rsidR="007E2016" w:rsidRPr="00F26D38">
        <w:rPr>
          <w:rFonts w:ascii="Times New Roman" w:hAnsi="Times New Roman" w:cs="Times New Roman"/>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sectPr w:rsidR="007E2016" w:rsidRPr="00F26D38">
      <w:headerReference w:type="default" r:id="rId13"/>
      <w:footerReference w:type="default" r:id="rId14"/>
      <w:pgSz w:w="11900" w:h="16840"/>
      <w:pgMar w:top="950" w:right="812" w:bottom="1218" w:left="1671" w:header="522" w:footer="3" w:gutter="0"/>
      <w:pgNumType w:start="12"/>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E08" w:rsidRDefault="00F84E08">
      <w:r>
        <w:separator/>
      </w:r>
    </w:p>
  </w:endnote>
  <w:endnote w:type="continuationSeparator" w:id="0">
    <w:p w:rsidR="00F84E08" w:rsidRDefault="00F8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EFE" w:rsidRDefault="00790EFE" w:rsidP="00291AEF">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790EFE" w:rsidRDefault="00790EFE" w:rsidP="00291AEF">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2436836"/>
      <w:docPartObj>
        <w:docPartGallery w:val="Page Numbers (Bottom of Page)"/>
        <w:docPartUnique/>
      </w:docPartObj>
    </w:sdtPr>
    <w:sdtEndPr/>
    <w:sdtContent>
      <w:p w:rsidR="00790EFE" w:rsidRDefault="00790EFE" w:rsidP="00291AEF">
        <w:pPr>
          <w:pStyle w:val="ad"/>
          <w:jc w:val="right"/>
        </w:pPr>
        <w:r>
          <w:fldChar w:fldCharType="begin"/>
        </w:r>
        <w:r>
          <w:instrText>PAGE   \* MERGEFORMAT</w:instrText>
        </w:r>
        <w:r>
          <w:fldChar w:fldCharType="separate"/>
        </w:r>
        <w:r w:rsidR="00C70415">
          <w:rPr>
            <w:noProof/>
          </w:rPr>
          <w:t>10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EFE" w:rsidRDefault="00790EFE">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E08" w:rsidRDefault="00F84E08"/>
  </w:footnote>
  <w:footnote w:type="continuationSeparator" w:id="0">
    <w:p w:rsidR="00F84E08" w:rsidRDefault="00F84E08"/>
  </w:footnote>
  <w:footnote w:id="1">
    <w:p w:rsidR="00790EFE" w:rsidRPr="00475FC2" w:rsidRDefault="00790EFE" w:rsidP="00291AEF">
      <w:pPr>
        <w:pStyle w:val="af3"/>
        <w:rPr>
          <w:lang w:val="ru-RU"/>
        </w:rPr>
      </w:pPr>
      <w:r>
        <w:rPr>
          <w:rStyle w:val="af5"/>
        </w:rPr>
        <w:footnoteRef/>
      </w:r>
      <w:r w:rsidRPr="00475FC2">
        <w:rPr>
          <w:lang w:val="ru-RU"/>
        </w:rPr>
        <w:t xml:space="preserve"> </w:t>
      </w:r>
      <w:r>
        <w:rPr>
          <w:lang w:val="ru-RU"/>
        </w:rPr>
        <w:t>В соответствии с Приложением 3 ПООП.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EFE" w:rsidRDefault="00790EF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C10"/>
    <w:multiLevelType w:val="multilevel"/>
    <w:tmpl w:val="DEA05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737245"/>
    <w:multiLevelType w:val="multilevel"/>
    <w:tmpl w:val="1BDAFE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652D39"/>
    <w:multiLevelType w:val="multilevel"/>
    <w:tmpl w:val="3FB211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A34E4"/>
    <w:multiLevelType w:val="multilevel"/>
    <w:tmpl w:val="797E67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7173DC"/>
    <w:multiLevelType w:val="multilevel"/>
    <w:tmpl w:val="818EC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C51C45"/>
    <w:multiLevelType w:val="multilevel"/>
    <w:tmpl w:val="998041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6B520D"/>
    <w:multiLevelType w:val="multilevel"/>
    <w:tmpl w:val="E1E00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E86FB7"/>
    <w:multiLevelType w:val="multilevel"/>
    <w:tmpl w:val="3B186F8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A64FEA"/>
    <w:multiLevelType w:val="multilevel"/>
    <w:tmpl w:val="324E60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F6C50"/>
    <w:multiLevelType w:val="multilevel"/>
    <w:tmpl w:val="357C238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3"/>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9B2054"/>
    <w:multiLevelType w:val="multilevel"/>
    <w:tmpl w:val="E410B6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6D2989"/>
    <w:multiLevelType w:val="multilevel"/>
    <w:tmpl w:val="74126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7E3674"/>
    <w:multiLevelType w:val="hybridMultilevel"/>
    <w:tmpl w:val="32369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E936B0"/>
    <w:multiLevelType w:val="multilevel"/>
    <w:tmpl w:val="58900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C32F56"/>
    <w:multiLevelType w:val="multilevel"/>
    <w:tmpl w:val="349A61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7522E6D"/>
    <w:multiLevelType w:val="multilevel"/>
    <w:tmpl w:val="D7EE56C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655F68"/>
    <w:multiLevelType w:val="multilevel"/>
    <w:tmpl w:val="8E060DA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70248"/>
    <w:multiLevelType w:val="multilevel"/>
    <w:tmpl w:val="7E62F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C5853DF"/>
    <w:multiLevelType w:val="multilevel"/>
    <w:tmpl w:val="D6A069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E22B28"/>
    <w:multiLevelType w:val="multilevel"/>
    <w:tmpl w:val="B7D85BF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723F69"/>
    <w:multiLevelType w:val="multilevel"/>
    <w:tmpl w:val="CF1A9FE6"/>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1CD4EAC"/>
    <w:multiLevelType w:val="multilevel"/>
    <w:tmpl w:val="A5A8B7D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3A3D33"/>
    <w:multiLevelType w:val="multilevel"/>
    <w:tmpl w:val="2C622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701463"/>
    <w:multiLevelType w:val="multilevel"/>
    <w:tmpl w:val="BC128F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FF7211"/>
    <w:multiLevelType w:val="multilevel"/>
    <w:tmpl w:val="6AE2F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1C2763"/>
    <w:multiLevelType w:val="multilevel"/>
    <w:tmpl w:val="7DA23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8B4E9C"/>
    <w:multiLevelType w:val="multilevel"/>
    <w:tmpl w:val="378A16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7A7345"/>
    <w:multiLevelType w:val="multilevel"/>
    <w:tmpl w:val="EB1A0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7"/>
  </w:num>
  <w:num w:numId="3">
    <w:abstractNumId w:val="23"/>
  </w:num>
  <w:num w:numId="4">
    <w:abstractNumId w:val="15"/>
  </w:num>
  <w:num w:numId="5">
    <w:abstractNumId w:val="18"/>
  </w:num>
  <w:num w:numId="6">
    <w:abstractNumId w:val="27"/>
  </w:num>
  <w:num w:numId="7">
    <w:abstractNumId w:val="3"/>
  </w:num>
  <w:num w:numId="8">
    <w:abstractNumId w:val="9"/>
  </w:num>
  <w:num w:numId="9">
    <w:abstractNumId w:val="22"/>
  </w:num>
  <w:num w:numId="10">
    <w:abstractNumId w:val="0"/>
  </w:num>
  <w:num w:numId="11">
    <w:abstractNumId w:val="19"/>
  </w:num>
  <w:num w:numId="12">
    <w:abstractNumId w:val="13"/>
  </w:num>
  <w:num w:numId="13">
    <w:abstractNumId w:val="17"/>
  </w:num>
  <w:num w:numId="14">
    <w:abstractNumId w:val="21"/>
  </w:num>
  <w:num w:numId="15">
    <w:abstractNumId w:val="2"/>
  </w:num>
  <w:num w:numId="16">
    <w:abstractNumId w:val="20"/>
  </w:num>
  <w:num w:numId="17">
    <w:abstractNumId w:val="25"/>
  </w:num>
  <w:num w:numId="18">
    <w:abstractNumId w:val="1"/>
  </w:num>
  <w:num w:numId="19">
    <w:abstractNumId w:val="26"/>
  </w:num>
  <w:num w:numId="20">
    <w:abstractNumId w:val="10"/>
  </w:num>
  <w:num w:numId="21">
    <w:abstractNumId w:val="5"/>
  </w:num>
  <w:num w:numId="22">
    <w:abstractNumId w:val="6"/>
  </w:num>
  <w:num w:numId="23">
    <w:abstractNumId w:val="24"/>
  </w:num>
  <w:num w:numId="24">
    <w:abstractNumId w:val="11"/>
  </w:num>
  <w:num w:numId="25">
    <w:abstractNumId w:val="8"/>
  </w:num>
  <w:num w:numId="26">
    <w:abstractNumId w:val="4"/>
  </w:num>
  <w:num w:numId="27">
    <w:abstractNumId w:val="16"/>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E56"/>
    <w:rsid w:val="00006683"/>
    <w:rsid w:val="00021376"/>
    <w:rsid w:val="000243FC"/>
    <w:rsid w:val="000275DB"/>
    <w:rsid w:val="00043EF2"/>
    <w:rsid w:val="00072AB1"/>
    <w:rsid w:val="00083FC3"/>
    <w:rsid w:val="000907B6"/>
    <w:rsid w:val="00091E92"/>
    <w:rsid w:val="000976FC"/>
    <w:rsid w:val="000A6660"/>
    <w:rsid w:val="0015085D"/>
    <w:rsid w:val="001D3DBD"/>
    <w:rsid w:val="001F0D83"/>
    <w:rsid w:val="00223992"/>
    <w:rsid w:val="00291AEF"/>
    <w:rsid w:val="003209DF"/>
    <w:rsid w:val="00324149"/>
    <w:rsid w:val="003818B9"/>
    <w:rsid w:val="00395A45"/>
    <w:rsid w:val="003A0415"/>
    <w:rsid w:val="003F7421"/>
    <w:rsid w:val="00491FC7"/>
    <w:rsid w:val="004A3AE5"/>
    <w:rsid w:val="004D798A"/>
    <w:rsid w:val="00503CA1"/>
    <w:rsid w:val="0054368B"/>
    <w:rsid w:val="0062119D"/>
    <w:rsid w:val="0064668B"/>
    <w:rsid w:val="0069393D"/>
    <w:rsid w:val="006A22AF"/>
    <w:rsid w:val="006B7BB4"/>
    <w:rsid w:val="006C4064"/>
    <w:rsid w:val="006F04EF"/>
    <w:rsid w:val="007170FF"/>
    <w:rsid w:val="00771E56"/>
    <w:rsid w:val="00790EFE"/>
    <w:rsid w:val="007E2016"/>
    <w:rsid w:val="007E4F1F"/>
    <w:rsid w:val="007E64C9"/>
    <w:rsid w:val="00836463"/>
    <w:rsid w:val="0086089F"/>
    <w:rsid w:val="00900D41"/>
    <w:rsid w:val="00914A24"/>
    <w:rsid w:val="0095751A"/>
    <w:rsid w:val="00961C76"/>
    <w:rsid w:val="00A1316E"/>
    <w:rsid w:val="00A34E09"/>
    <w:rsid w:val="00A4234F"/>
    <w:rsid w:val="00A54C36"/>
    <w:rsid w:val="00C074F8"/>
    <w:rsid w:val="00C07E31"/>
    <w:rsid w:val="00C70415"/>
    <w:rsid w:val="00C9386F"/>
    <w:rsid w:val="00CB5D16"/>
    <w:rsid w:val="00D064C3"/>
    <w:rsid w:val="00D8391D"/>
    <w:rsid w:val="00D92EFE"/>
    <w:rsid w:val="00D933A3"/>
    <w:rsid w:val="00DA79E2"/>
    <w:rsid w:val="00DC1AF3"/>
    <w:rsid w:val="00E160BA"/>
    <w:rsid w:val="00E646FE"/>
    <w:rsid w:val="00E977ED"/>
    <w:rsid w:val="00ED4B4E"/>
    <w:rsid w:val="00EE772B"/>
    <w:rsid w:val="00F24EC6"/>
    <w:rsid w:val="00F26D38"/>
    <w:rsid w:val="00F332B0"/>
    <w:rsid w:val="00F463D3"/>
    <w:rsid w:val="00F70DD7"/>
    <w:rsid w:val="00F84E08"/>
    <w:rsid w:val="00FD7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7C90E"/>
  <w15:docId w15:val="{899752E1-F93F-4C36-AF1C-8F6F5FCA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3818B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basedOn w:val="a0"/>
    <w:link w:val="12"/>
    <w:rPr>
      <w:rFonts w:ascii="Times New Roman" w:eastAsia="Times New Roman" w:hAnsi="Times New Roman" w:cs="Times New Roman"/>
      <w:b/>
      <w:bCs/>
      <w:i w:val="0"/>
      <w:iCs w:val="0"/>
      <w:smallCaps w:val="0"/>
      <w:strike w:val="0"/>
      <w:u w:val="none"/>
      <w:shd w:val="clear" w:color="auto" w:fill="auto"/>
    </w:rPr>
  </w:style>
  <w:style w:type="character" w:customStyle="1" w:styleId="a3">
    <w:name w:val="Оглавление_"/>
    <w:basedOn w:val="a0"/>
    <w:link w:val="a4"/>
    <w:rPr>
      <w:rFonts w:ascii="Times New Roman" w:eastAsia="Times New Roman" w:hAnsi="Times New Roman" w:cs="Times New Roman"/>
      <w:b w:val="0"/>
      <w:bCs w:val="0"/>
      <w:i w:val="0"/>
      <w:iCs w:val="0"/>
      <w:smallCaps w:val="0"/>
      <w:strike w:val="0"/>
      <w:u w:val="none"/>
      <w:shd w:val="clear" w:color="auto" w:fill="auto"/>
    </w:rPr>
  </w:style>
  <w:style w:type="character" w:customStyle="1" w:styleId="a5">
    <w:name w:val="Основной текст_"/>
    <w:basedOn w:val="a0"/>
    <w:link w:val="13"/>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u w:val="none"/>
      <w:shd w:val="clear" w:color="auto" w:fill="auto"/>
    </w:rPr>
  </w:style>
  <w:style w:type="paragraph" w:customStyle="1" w:styleId="12">
    <w:name w:val="Заголовок №1"/>
    <w:basedOn w:val="a"/>
    <w:link w:val="11"/>
    <w:pPr>
      <w:spacing w:line="360" w:lineRule="auto"/>
      <w:outlineLvl w:val="0"/>
    </w:pPr>
    <w:rPr>
      <w:rFonts w:ascii="Times New Roman" w:eastAsia="Times New Roman" w:hAnsi="Times New Roman" w:cs="Times New Roman"/>
      <w:b/>
      <w:bCs/>
    </w:rPr>
  </w:style>
  <w:style w:type="paragraph" w:customStyle="1" w:styleId="a4">
    <w:name w:val="Оглавление"/>
    <w:basedOn w:val="a"/>
    <w:link w:val="a3"/>
    <w:pPr>
      <w:spacing w:after="220"/>
      <w:jc w:val="center"/>
    </w:pPr>
    <w:rPr>
      <w:rFonts w:ascii="Times New Roman" w:eastAsia="Times New Roman" w:hAnsi="Times New Roman" w:cs="Times New Roman"/>
    </w:rPr>
  </w:style>
  <w:style w:type="paragraph" w:customStyle="1" w:styleId="13">
    <w:name w:val="Основной текст1"/>
    <w:basedOn w:val="a"/>
    <w:link w:val="a5"/>
    <w:pPr>
      <w:spacing w:line="360" w:lineRule="auto"/>
    </w:pPr>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7">
    <w:name w:val="Другое"/>
    <w:basedOn w:val="a"/>
    <w:link w:val="a6"/>
    <w:rPr>
      <w:rFonts w:ascii="Times New Roman" w:eastAsia="Times New Roman" w:hAnsi="Times New Roman" w:cs="Times New Roman"/>
    </w:rPr>
  </w:style>
  <w:style w:type="paragraph" w:customStyle="1" w:styleId="a9">
    <w:name w:val="Подпись к таблице"/>
    <w:basedOn w:val="a"/>
    <w:link w:val="a8"/>
    <w:rPr>
      <w:rFonts w:ascii="Times New Roman" w:eastAsia="Times New Roman" w:hAnsi="Times New Roman" w:cs="Times New Roman"/>
      <w:b/>
      <w:bCs/>
    </w:rPr>
  </w:style>
  <w:style w:type="table" w:customStyle="1" w:styleId="21">
    <w:name w:val="Сетка таблицы21"/>
    <w:basedOn w:val="a1"/>
    <w:next w:val="aa"/>
    <w:uiPriority w:val="39"/>
    <w:rsid w:val="00223992"/>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223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C4064"/>
    <w:pPr>
      <w:tabs>
        <w:tab w:val="center" w:pos="4677"/>
        <w:tab w:val="right" w:pos="9355"/>
      </w:tabs>
    </w:pPr>
  </w:style>
  <w:style w:type="character" w:customStyle="1" w:styleId="ac">
    <w:name w:val="Верхний колонтитул Знак"/>
    <w:basedOn w:val="a0"/>
    <w:link w:val="ab"/>
    <w:uiPriority w:val="99"/>
    <w:rsid w:val="006C4064"/>
    <w:rPr>
      <w:color w:val="000000"/>
    </w:rPr>
  </w:style>
  <w:style w:type="paragraph" w:styleId="ad">
    <w:name w:val="footer"/>
    <w:basedOn w:val="a"/>
    <w:link w:val="ae"/>
    <w:uiPriority w:val="99"/>
    <w:unhideWhenUsed/>
    <w:rsid w:val="006C4064"/>
    <w:pPr>
      <w:tabs>
        <w:tab w:val="center" w:pos="4677"/>
        <w:tab w:val="right" w:pos="9355"/>
      </w:tabs>
    </w:pPr>
  </w:style>
  <w:style w:type="character" w:customStyle="1" w:styleId="ae">
    <w:name w:val="Нижний колонтитул Знак"/>
    <w:basedOn w:val="a0"/>
    <w:link w:val="ad"/>
    <w:uiPriority w:val="99"/>
    <w:rsid w:val="006C4064"/>
    <w:rPr>
      <w:color w:val="000000"/>
    </w:rPr>
  </w:style>
  <w:style w:type="paragraph" w:customStyle="1" w:styleId="Style1">
    <w:name w:val="Style1"/>
    <w:basedOn w:val="a"/>
    <w:rsid w:val="007170FF"/>
    <w:pPr>
      <w:autoSpaceDE w:val="0"/>
      <w:autoSpaceDN w:val="0"/>
      <w:adjustRightInd w:val="0"/>
      <w:spacing w:line="264" w:lineRule="exact"/>
      <w:jc w:val="center"/>
    </w:pPr>
    <w:rPr>
      <w:rFonts w:ascii="Times New Roman" w:eastAsia="Times New Roman" w:hAnsi="Times New Roman" w:cs="Times New Roman"/>
      <w:color w:val="auto"/>
      <w:lang w:bidi="ar-SA"/>
    </w:rPr>
  </w:style>
  <w:style w:type="paragraph" w:customStyle="1" w:styleId="Style24">
    <w:name w:val="Style24"/>
    <w:basedOn w:val="a"/>
    <w:rsid w:val="007170FF"/>
    <w:pPr>
      <w:autoSpaceDE w:val="0"/>
      <w:autoSpaceDN w:val="0"/>
      <w:adjustRightInd w:val="0"/>
      <w:spacing w:line="259" w:lineRule="exact"/>
      <w:ind w:hanging="336"/>
    </w:pPr>
    <w:rPr>
      <w:rFonts w:ascii="Times New Roman" w:eastAsia="Times New Roman" w:hAnsi="Times New Roman" w:cs="Times New Roman"/>
      <w:color w:val="auto"/>
      <w:lang w:bidi="ar-SA"/>
    </w:rPr>
  </w:style>
  <w:style w:type="character" w:customStyle="1" w:styleId="FontStyle29">
    <w:name w:val="Font Style29"/>
    <w:rsid w:val="007170FF"/>
    <w:rPr>
      <w:rFonts w:ascii="Times New Roman" w:hAnsi="Times New Roman" w:cs="Times New Roman"/>
      <w:b/>
      <w:bCs/>
      <w:sz w:val="20"/>
      <w:szCs w:val="20"/>
    </w:rPr>
  </w:style>
  <w:style w:type="character" w:customStyle="1" w:styleId="FontStyle38">
    <w:name w:val="Font Style38"/>
    <w:rsid w:val="007170FF"/>
    <w:rPr>
      <w:rFonts w:ascii="Times New Roman" w:hAnsi="Times New Roman" w:cs="Times New Roman"/>
      <w:sz w:val="20"/>
      <w:szCs w:val="20"/>
    </w:rPr>
  </w:style>
  <w:style w:type="paragraph" w:customStyle="1" w:styleId="Style20">
    <w:name w:val="Style20"/>
    <w:basedOn w:val="a"/>
    <w:rsid w:val="00F70DD7"/>
    <w:pPr>
      <w:autoSpaceDE w:val="0"/>
      <w:autoSpaceDN w:val="0"/>
      <w:adjustRightInd w:val="0"/>
    </w:pPr>
    <w:rPr>
      <w:rFonts w:ascii="Times New Roman" w:eastAsia="Times New Roman" w:hAnsi="Times New Roman" w:cs="Times New Roman"/>
      <w:color w:val="auto"/>
      <w:lang w:bidi="ar-SA"/>
    </w:rPr>
  </w:style>
  <w:style w:type="paragraph" w:customStyle="1" w:styleId="Style18">
    <w:name w:val="Style18"/>
    <w:basedOn w:val="a"/>
    <w:rsid w:val="00ED4B4E"/>
    <w:pPr>
      <w:autoSpaceDE w:val="0"/>
      <w:autoSpaceDN w:val="0"/>
      <w:adjustRightInd w:val="0"/>
    </w:pPr>
    <w:rPr>
      <w:rFonts w:ascii="Times New Roman" w:eastAsia="Times New Roman" w:hAnsi="Times New Roman" w:cs="Times New Roman"/>
      <w:color w:val="auto"/>
      <w:lang w:bidi="ar-SA"/>
    </w:rPr>
  </w:style>
  <w:style w:type="character" w:styleId="af">
    <w:name w:val="Hyperlink"/>
    <w:basedOn w:val="a0"/>
    <w:uiPriority w:val="99"/>
    <w:unhideWhenUsed/>
    <w:rsid w:val="003F7421"/>
    <w:rPr>
      <w:color w:val="0563C1" w:themeColor="hyperlink"/>
      <w:u w:val="single"/>
    </w:rPr>
  </w:style>
  <w:style w:type="paragraph" w:styleId="af0">
    <w:name w:val="List Paragraph"/>
    <w:basedOn w:val="a"/>
    <w:uiPriority w:val="34"/>
    <w:qFormat/>
    <w:rsid w:val="003F7421"/>
    <w:pPr>
      <w:ind w:left="720"/>
      <w:contextualSpacing/>
    </w:pPr>
  </w:style>
  <w:style w:type="table" w:customStyle="1" w:styleId="22">
    <w:name w:val="Сетка таблицы2"/>
    <w:basedOn w:val="a1"/>
    <w:next w:val="aa"/>
    <w:uiPriority w:val="59"/>
    <w:rsid w:val="000275DB"/>
    <w:pPr>
      <w:autoSpaceDE w:val="0"/>
      <w:autoSpaceDN w:val="0"/>
      <w:adjustRightInd w:val="0"/>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818B9"/>
    <w:rPr>
      <w:rFonts w:asciiTheme="majorHAnsi" w:eastAsiaTheme="majorEastAsia" w:hAnsiTheme="majorHAnsi" w:cstheme="majorBidi"/>
      <w:color w:val="2E74B5" w:themeColor="accent1" w:themeShade="BF"/>
      <w:sz w:val="32"/>
      <w:szCs w:val="32"/>
    </w:rPr>
  </w:style>
  <w:style w:type="paragraph" w:styleId="14">
    <w:name w:val="toc 1"/>
    <w:basedOn w:val="a"/>
    <w:next w:val="a"/>
    <w:autoRedefine/>
    <w:uiPriority w:val="39"/>
    <w:unhideWhenUsed/>
    <w:rsid w:val="0064668B"/>
    <w:pPr>
      <w:tabs>
        <w:tab w:val="right" w:leader="dot" w:pos="9493"/>
      </w:tabs>
      <w:spacing w:after="100"/>
      <w:jc w:val="both"/>
    </w:pPr>
  </w:style>
  <w:style w:type="paragraph" w:styleId="af1">
    <w:name w:val="TOC Heading"/>
    <w:basedOn w:val="1"/>
    <w:next w:val="a"/>
    <w:uiPriority w:val="39"/>
    <w:unhideWhenUsed/>
    <w:qFormat/>
    <w:rsid w:val="0064668B"/>
    <w:pPr>
      <w:widowControl/>
      <w:spacing w:line="259" w:lineRule="auto"/>
      <w:outlineLvl w:val="9"/>
    </w:pPr>
    <w:rPr>
      <w:lang w:bidi="ar-SA"/>
    </w:rPr>
  </w:style>
  <w:style w:type="character" w:styleId="af2">
    <w:name w:val="page number"/>
    <w:rsid w:val="00291AEF"/>
    <w:rPr>
      <w:rFonts w:cs="Times New Roman"/>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291AEF"/>
    <w:pPr>
      <w:widowControl/>
    </w:pPr>
    <w:rPr>
      <w:rFonts w:ascii="Times New Roman" w:eastAsia="Times New Roman" w:hAnsi="Times New Roman" w:cs="Times New Roman"/>
      <w:color w:val="auto"/>
      <w:sz w:val="20"/>
      <w:szCs w:val="20"/>
      <w:lang w:val="en-US" w:eastAsia="x-none" w:bidi="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291AEF"/>
    <w:rPr>
      <w:rFonts w:ascii="Times New Roman" w:eastAsia="Times New Roman" w:hAnsi="Times New Roman" w:cs="Times New Roman"/>
      <w:sz w:val="20"/>
      <w:szCs w:val="20"/>
      <w:lang w:val="en-US" w:eastAsia="x-none" w:bidi="ar-SA"/>
    </w:rPr>
  </w:style>
  <w:style w:type="character" w:styleId="af5">
    <w:name w:val="footnote reference"/>
    <w:aliases w:val="Знак сноски-FN,Ciae niinee-FN,AЗнак сноски зел"/>
    <w:uiPriority w:val="99"/>
    <w:rsid w:val="00291AEF"/>
    <w:rPr>
      <w:rFonts w:cs="Times New Roman"/>
      <w:vertAlign w:val="superscript"/>
    </w:rPr>
  </w:style>
  <w:style w:type="paragraph" w:styleId="af6">
    <w:name w:val="Balloon Text"/>
    <w:basedOn w:val="a"/>
    <w:link w:val="af7"/>
    <w:uiPriority w:val="99"/>
    <w:semiHidden/>
    <w:unhideWhenUsed/>
    <w:rsid w:val="00A34E09"/>
    <w:rPr>
      <w:rFonts w:ascii="Segoe UI" w:hAnsi="Segoe UI" w:cs="Segoe UI"/>
      <w:sz w:val="18"/>
      <w:szCs w:val="18"/>
    </w:rPr>
  </w:style>
  <w:style w:type="character" w:customStyle="1" w:styleId="af7">
    <w:name w:val="Текст выноски Знак"/>
    <w:basedOn w:val="a0"/>
    <w:link w:val="af6"/>
    <w:uiPriority w:val="99"/>
    <w:semiHidden/>
    <w:rsid w:val="00A34E09"/>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hool-eolleetion.edu.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ior.ed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A218-FBD0-4A55-84FF-B77DF74E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15</Pages>
  <Words>3164</Words>
  <Characters>18036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29</cp:revision>
  <cp:lastPrinted>2024-01-13T08:45:00Z</cp:lastPrinted>
  <dcterms:created xsi:type="dcterms:W3CDTF">2022-06-28T19:16:00Z</dcterms:created>
  <dcterms:modified xsi:type="dcterms:W3CDTF">2024-12-12T14:29:00Z</dcterms:modified>
</cp:coreProperties>
</file>